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BCE" w:rsidRPr="004C79C9" w:rsidRDefault="00793BCE" w:rsidP="006B15DC">
      <w:pPr>
        <w:shd w:val="clear" w:color="auto" w:fill="FFFFFF"/>
        <w:spacing w:after="0" w:line="450" w:lineRule="atLeast"/>
        <w:jc w:val="center"/>
        <w:outlineLvl w:val="0"/>
        <w:rPr>
          <w:rFonts w:ascii="Times New Roman" w:eastAsia="Times New Roman" w:hAnsi="Times New Roman"/>
          <w:b/>
          <w:bCs/>
          <w:color w:val="auto"/>
          <w:kern w:val="36"/>
          <w:sz w:val="24"/>
          <w:szCs w:val="24"/>
        </w:rPr>
      </w:pPr>
      <w:proofErr w:type="spellStart"/>
      <w:r w:rsidRPr="004C79C9">
        <w:rPr>
          <w:rFonts w:ascii="Times New Roman" w:eastAsia="Times New Roman" w:hAnsi="Times New Roman"/>
          <w:b/>
          <w:bCs/>
          <w:color w:val="auto"/>
          <w:kern w:val="36"/>
          <w:sz w:val="24"/>
          <w:szCs w:val="24"/>
        </w:rPr>
        <w:t>Pembudayaan</w:t>
      </w:r>
      <w:proofErr w:type="spellEnd"/>
      <w:r w:rsidRPr="004C79C9">
        <w:rPr>
          <w:rFonts w:ascii="Times New Roman" w:eastAsia="Times New Roman" w:hAnsi="Times New Roman"/>
          <w:b/>
          <w:bCs/>
          <w:color w:val="auto"/>
          <w:kern w:val="36"/>
          <w:sz w:val="24"/>
          <w:szCs w:val="24"/>
        </w:rPr>
        <w:t xml:space="preserve"> </w:t>
      </w:r>
      <w:proofErr w:type="spellStart"/>
      <w:r w:rsidRPr="004C79C9">
        <w:rPr>
          <w:rFonts w:ascii="Times New Roman" w:eastAsia="Times New Roman" w:hAnsi="Times New Roman"/>
          <w:b/>
          <w:bCs/>
          <w:color w:val="auto"/>
          <w:kern w:val="36"/>
          <w:sz w:val="24"/>
          <w:szCs w:val="24"/>
        </w:rPr>
        <w:t>Ilmu</w:t>
      </w:r>
      <w:proofErr w:type="spellEnd"/>
      <w:r w:rsidRPr="004C79C9">
        <w:rPr>
          <w:rFonts w:ascii="Times New Roman" w:eastAsia="Times New Roman" w:hAnsi="Times New Roman"/>
          <w:b/>
          <w:bCs/>
          <w:color w:val="auto"/>
          <w:kern w:val="36"/>
          <w:sz w:val="24"/>
          <w:szCs w:val="24"/>
        </w:rPr>
        <w:t xml:space="preserve"> Di Andalusia Dan </w:t>
      </w:r>
      <w:proofErr w:type="spellStart"/>
      <w:r w:rsidRPr="004C79C9">
        <w:rPr>
          <w:rFonts w:ascii="Times New Roman" w:eastAsia="Times New Roman" w:hAnsi="Times New Roman"/>
          <w:b/>
          <w:bCs/>
          <w:color w:val="auto"/>
          <w:kern w:val="36"/>
          <w:sz w:val="24"/>
          <w:szCs w:val="24"/>
        </w:rPr>
        <w:t>Iktibarnya</w:t>
      </w:r>
      <w:proofErr w:type="spellEnd"/>
      <w:r w:rsidRPr="004C79C9">
        <w:rPr>
          <w:rFonts w:ascii="Times New Roman" w:eastAsia="Times New Roman" w:hAnsi="Times New Roman"/>
          <w:b/>
          <w:bCs/>
          <w:color w:val="auto"/>
          <w:kern w:val="36"/>
          <w:sz w:val="24"/>
          <w:szCs w:val="24"/>
        </w:rPr>
        <w:t xml:space="preserve"> </w:t>
      </w:r>
      <w:proofErr w:type="spellStart"/>
      <w:r w:rsidRPr="004C79C9">
        <w:rPr>
          <w:rFonts w:ascii="Times New Roman" w:eastAsia="Times New Roman" w:hAnsi="Times New Roman"/>
          <w:b/>
          <w:bCs/>
          <w:color w:val="auto"/>
          <w:kern w:val="36"/>
          <w:sz w:val="24"/>
          <w:szCs w:val="24"/>
        </w:rPr>
        <w:t>Untuk</w:t>
      </w:r>
      <w:proofErr w:type="spellEnd"/>
      <w:r w:rsidRPr="004C79C9">
        <w:rPr>
          <w:rFonts w:ascii="Times New Roman" w:eastAsia="Times New Roman" w:hAnsi="Times New Roman"/>
          <w:b/>
          <w:bCs/>
          <w:color w:val="auto"/>
          <w:kern w:val="36"/>
          <w:sz w:val="24"/>
          <w:szCs w:val="24"/>
        </w:rPr>
        <w:t xml:space="preserve"> Pembangunan </w:t>
      </w:r>
      <w:proofErr w:type="spellStart"/>
      <w:r w:rsidRPr="004C79C9">
        <w:rPr>
          <w:rFonts w:ascii="Times New Roman" w:eastAsia="Times New Roman" w:hAnsi="Times New Roman"/>
          <w:b/>
          <w:bCs/>
          <w:color w:val="auto"/>
          <w:kern w:val="36"/>
          <w:sz w:val="24"/>
          <w:szCs w:val="24"/>
        </w:rPr>
        <w:t>Tamadun</w:t>
      </w:r>
      <w:proofErr w:type="spellEnd"/>
      <w:r w:rsidRPr="004C79C9">
        <w:rPr>
          <w:rFonts w:ascii="Times New Roman" w:eastAsia="Times New Roman" w:hAnsi="Times New Roman"/>
          <w:b/>
          <w:bCs/>
          <w:color w:val="auto"/>
          <w:kern w:val="36"/>
          <w:sz w:val="24"/>
          <w:szCs w:val="24"/>
        </w:rPr>
        <w:t xml:space="preserve"> </w:t>
      </w:r>
      <w:r w:rsidR="006B15DC">
        <w:rPr>
          <w:rFonts w:ascii="Times New Roman" w:eastAsia="Times New Roman" w:hAnsi="Times New Roman"/>
          <w:b/>
          <w:bCs/>
          <w:color w:val="auto"/>
          <w:kern w:val="36"/>
          <w:sz w:val="24"/>
          <w:szCs w:val="24"/>
        </w:rPr>
        <w:t>d</w:t>
      </w:r>
      <w:r w:rsidRPr="004C79C9">
        <w:rPr>
          <w:rFonts w:ascii="Times New Roman" w:eastAsia="Times New Roman" w:hAnsi="Times New Roman"/>
          <w:b/>
          <w:bCs/>
          <w:color w:val="auto"/>
          <w:kern w:val="36"/>
          <w:sz w:val="24"/>
          <w:szCs w:val="24"/>
        </w:rPr>
        <w:t>i Malaysia</w:t>
      </w:r>
      <w:r w:rsidR="00AF76F2">
        <w:rPr>
          <w:rFonts w:ascii="Times New Roman" w:eastAsia="Times New Roman" w:hAnsi="Times New Roman"/>
          <w:b/>
          <w:bCs/>
          <w:color w:val="auto"/>
          <w:kern w:val="36"/>
          <w:sz w:val="24"/>
          <w:szCs w:val="24"/>
        </w:rPr>
        <w:t xml:space="preserve"> </w:t>
      </w:r>
      <w:r w:rsidR="00AF76F2" w:rsidRPr="00AF76F2">
        <w:rPr>
          <w:rFonts w:ascii="Times New Roman" w:eastAsia="Times New Roman" w:hAnsi="Times New Roman"/>
          <w:b/>
          <w:bCs/>
          <w:color w:val="FF0000"/>
          <w:kern w:val="36"/>
          <w:sz w:val="24"/>
          <w:szCs w:val="24"/>
        </w:rPr>
        <w:t>(</w:t>
      </w:r>
      <w:proofErr w:type="spellStart"/>
      <w:r w:rsidR="00AF76F2">
        <w:rPr>
          <w:rFonts w:ascii="Times New Roman" w:eastAsia="Times New Roman" w:hAnsi="Times New Roman"/>
          <w:b/>
          <w:bCs/>
          <w:color w:val="FF0000"/>
          <w:kern w:val="36"/>
          <w:sz w:val="24"/>
          <w:szCs w:val="24"/>
        </w:rPr>
        <w:t>Tajuk</w:t>
      </w:r>
      <w:proofErr w:type="spellEnd"/>
      <w:r w:rsidR="00AF76F2">
        <w:rPr>
          <w:rFonts w:ascii="Times New Roman" w:eastAsia="Times New Roman" w:hAnsi="Times New Roman"/>
          <w:b/>
          <w:bCs/>
          <w:color w:val="FF0000"/>
          <w:kern w:val="36"/>
          <w:sz w:val="24"/>
          <w:szCs w:val="24"/>
        </w:rPr>
        <w:t xml:space="preserve">- </w:t>
      </w:r>
      <w:r w:rsidR="00AF76F2" w:rsidRPr="00AF76F2">
        <w:rPr>
          <w:rFonts w:ascii="Times New Roman" w:eastAsia="Calibri" w:hAnsi="Times New Roman"/>
          <w:b/>
          <w:color w:val="FF0000"/>
          <w:sz w:val="24"/>
          <w:szCs w:val="24"/>
        </w:rPr>
        <w:t>12pt Times New Roman, BOLD)</w:t>
      </w:r>
    </w:p>
    <w:p w:rsidR="00793BCE" w:rsidRDefault="00793BCE" w:rsidP="00793BCE">
      <w:pPr>
        <w:shd w:val="clear" w:color="auto" w:fill="FFFFFF"/>
        <w:spacing w:after="0" w:line="240" w:lineRule="auto"/>
        <w:rPr>
          <w:rFonts w:ascii="Times New Roman" w:eastAsia="Times New Roman" w:hAnsi="Times New Roman"/>
          <w:color w:val="auto"/>
          <w:sz w:val="22"/>
          <w:szCs w:val="22"/>
        </w:rPr>
      </w:pPr>
    </w:p>
    <w:p w:rsidR="00793BCE" w:rsidRPr="004C79C9" w:rsidRDefault="00793BCE" w:rsidP="00793BCE">
      <w:pPr>
        <w:pStyle w:val="Author"/>
        <w:spacing w:before="0" w:after="0"/>
      </w:pPr>
      <w:r w:rsidRPr="004C79C9">
        <w:t>Suhaila Abdullah</w:t>
      </w:r>
      <w:r>
        <w:t xml:space="preserve"> </w:t>
      </w:r>
      <w:r w:rsidRPr="00143AFC">
        <w:rPr>
          <w:color w:val="FF0000"/>
        </w:rPr>
        <w:t>(</w:t>
      </w:r>
      <w:r w:rsidRPr="00143AFC">
        <w:rPr>
          <w:rFonts w:eastAsia="Calibri"/>
          <w:color w:val="FF0000"/>
        </w:rPr>
        <w:t>11pt Times New Roman)</w:t>
      </w:r>
    </w:p>
    <w:p w:rsidR="00793BCE" w:rsidRPr="004C79C9" w:rsidRDefault="00793BCE" w:rsidP="00793BCE">
      <w:pPr>
        <w:pStyle w:val="Author"/>
        <w:spacing w:before="0" w:after="0"/>
      </w:pPr>
      <w:r w:rsidRPr="004C79C9">
        <w:rPr>
          <w:i/>
        </w:rPr>
        <w:t>Pusat Pengajian Ilmu Kemanusiaan, Universiti Sains Malaysia</w:t>
      </w:r>
      <w:r>
        <w:rPr>
          <w:i/>
        </w:rPr>
        <w:t xml:space="preserve"> </w:t>
      </w:r>
      <w:r w:rsidRPr="004C79C9">
        <w:rPr>
          <w:i/>
          <w:color w:val="FF0000"/>
        </w:rPr>
        <w:t>(</w:t>
      </w:r>
      <w:r w:rsidRPr="004C79C9">
        <w:rPr>
          <w:rFonts w:eastAsia="Calibri"/>
          <w:i/>
          <w:color w:val="FF0000"/>
        </w:rPr>
        <w:t>11pt Times New Roman, Italic)</w:t>
      </w:r>
    </w:p>
    <w:p w:rsidR="00793BCE" w:rsidRPr="004C79C9" w:rsidRDefault="00793BCE" w:rsidP="00793BCE">
      <w:pPr>
        <w:shd w:val="clear" w:color="auto" w:fill="FFFFFF"/>
        <w:spacing w:after="0" w:line="240" w:lineRule="auto"/>
        <w:jc w:val="center"/>
        <w:rPr>
          <w:rFonts w:ascii="Times New Roman" w:eastAsia="Times New Roman" w:hAnsi="Times New Roman"/>
          <w:color w:val="auto"/>
          <w:sz w:val="22"/>
          <w:szCs w:val="22"/>
        </w:rPr>
      </w:pPr>
      <w:proofErr w:type="spellStart"/>
      <w:r>
        <w:rPr>
          <w:rFonts w:ascii="Times New Roman" w:eastAsia="Times New Roman" w:hAnsi="Times New Roman"/>
          <w:color w:val="auto"/>
          <w:sz w:val="22"/>
          <w:szCs w:val="22"/>
        </w:rPr>
        <w:t>Pulau</w:t>
      </w:r>
      <w:proofErr w:type="spellEnd"/>
      <w:r>
        <w:rPr>
          <w:rFonts w:ascii="Times New Roman" w:eastAsia="Times New Roman" w:hAnsi="Times New Roman"/>
          <w:color w:val="auto"/>
          <w:sz w:val="22"/>
          <w:szCs w:val="22"/>
        </w:rPr>
        <w:t xml:space="preserve"> Pinang, </w:t>
      </w:r>
      <w:r w:rsidRPr="004C79C9">
        <w:rPr>
          <w:rFonts w:ascii="Times New Roman" w:eastAsia="Times New Roman" w:hAnsi="Times New Roman"/>
          <w:color w:val="auto"/>
          <w:sz w:val="22"/>
          <w:szCs w:val="22"/>
        </w:rPr>
        <w:t xml:space="preserve">Malaysia </w:t>
      </w:r>
      <w:r w:rsidRPr="004C79C9">
        <w:rPr>
          <w:rFonts w:ascii="Times New Roman" w:hAnsi="Times New Roman"/>
          <w:color w:val="FF0000"/>
          <w:sz w:val="22"/>
          <w:szCs w:val="22"/>
        </w:rPr>
        <w:t>(</w:t>
      </w:r>
      <w:r w:rsidRPr="004C79C9">
        <w:rPr>
          <w:rFonts w:ascii="Times New Roman" w:eastAsia="Calibri" w:hAnsi="Times New Roman"/>
          <w:color w:val="FF0000"/>
          <w:sz w:val="22"/>
          <w:szCs w:val="22"/>
        </w:rPr>
        <w:t>11pt Times New Roman)</w:t>
      </w:r>
    </w:p>
    <w:p w:rsidR="00793BCE" w:rsidRPr="004C79C9" w:rsidRDefault="006B15DC" w:rsidP="00793BCE">
      <w:pPr>
        <w:shd w:val="clear" w:color="auto" w:fill="FFFFFF"/>
        <w:spacing w:after="0" w:line="240" w:lineRule="auto"/>
        <w:jc w:val="center"/>
        <w:rPr>
          <w:rFonts w:ascii="Times New Roman" w:eastAsia="Times New Roman" w:hAnsi="Times New Roman"/>
          <w:color w:val="auto"/>
          <w:sz w:val="22"/>
          <w:szCs w:val="22"/>
        </w:rPr>
      </w:pPr>
      <w:hyperlink r:id="rId4" w:history="1">
        <w:r w:rsidR="00793BCE" w:rsidRPr="004C79C9">
          <w:rPr>
            <w:rStyle w:val="Hyperlink"/>
            <w:rFonts w:ascii="Times New Roman" w:eastAsia="Times New Roman" w:hAnsi="Times New Roman"/>
            <w:sz w:val="22"/>
            <w:szCs w:val="22"/>
          </w:rPr>
          <w:t>aila@usm.edu.my</w:t>
        </w:r>
      </w:hyperlink>
      <w:r w:rsidR="00793BCE">
        <w:rPr>
          <w:rFonts w:ascii="Times New Roman" w:eastAsia="Times New Roman" w:hAnsi="Times New Roman"/>
          <w:color w:val="auto"/>
          <w:sz w:val="22"/>
          <w:szCs w:val="22"/>
        </w:rPr>
        <w:t xml:space="preserve"> </w:t>
      </w:r>
      <w:r w:rsidR="00793BCE" w:rsidRPr="004C79C9">
        <w:rPr>
          <w:rFonts w:ascii="Times New Roman" w:hAnsi="Times New Roman"/>
          <w:color w:val="FF0000"/>
          <w:sz w:val="22"/>
          <w:szCs w:val="22"/>
        </w:rPr>
        <w:t>(</w:t>
      </w:r>
      <w:r w:rsidR="00793BCE" w:rsidRPr="004C79C9">
        <w:rPr>
          <w:rFonts w:ascii="Times New Roman" w:eastAsia="Calibri" w:hAnsi="Times New Roman"/>
          <w:color w:val="FF0000"/>
          <w:sz w:val="22"/>
          <w:szCs w:val="22"/>
        </w:rPr>
        <w:t>11pt Times New Roman)</w:t>
      </w:r>
    </w:p>
    <w:p w:rsidR="00793BCE" w:rsidRPr="004C79C9" w:rsidRDefault="00793BCE" w:rsidP="00793BCE">
      <w:pPr>
        <w:shd w:val="clear" w:color="auto" w:fill="FFFFFF"/>
        <w:spacing w:after="0" w:line="240" w:lineRule="auto"/>
        <w:jc w:val="center"/>
        <w:rPr>
          <w:rFonts w:ascii="Times New Roman" w:eastAsia="Times New Roman" w:hAnsi="Times New Roman"/>
          <w:color w:val="auto"/>
          <w:sz w:val="22"/>
          <w:szCs w:val="22"/>
        </w:rPr>
      </w:pPr>
    </w:p>
    <w:p w:rsidR="00793BCE" w:rsidRDefault="00793BCE" w:rsidP="00793BCE">
      <w:pPr>
        <w:shd w:val="clear" w:color="auto" w:fill="FFFFFF"/>
        <w:spacing w:after="0" w:line="240" w:lineRule="auto"/>
        <w:jc w:val="center"/>
        <w:rPr>
          <w:rFonts w:ascii="Times New Roman" w:eastAsia="Times New Roman" w:hAnsi="Times New Roman"/>
          <w:b/>
          <w:color w:val="auto"/>
          <w:sz w:val="24"/>
          <w:szCs w:val="24"/>
        </w:rPr>
      </w:pPr>
      <w:proofErr w:type="spellStart"/>
      <w:r w:rsidRPr="001E50ED">
        <w:rPr>
          <w:rFonts w:ascii="Times New Roman" w:eastAsia="Times New Roman" w:hAnsi="Times New Roman"/>
          <w:b/>
          <w:color w:val="auto"/>
          <w:sz w:val="24"/>
          <w:szCs w:val="24"/>
        </w:rPr>
        <w:t>Abstrak</w:t>
      </w:r>
      <w:proofErr w:type="spellEnd"/>
      <w:r w:rsidR="006B15DC">
        <w:rPr>
          <w:rFonts w:ascii="Times New Roman" w:eastAsia="Times New Roman" w:hAnsi="Times New Roman"/>
          <w:b/>
          <w:color w:val="auto"/>
          <w:sz w:val="24"/>
          <w:szCs w:val="24"/>
        </w:rPr>
        <w:t xml:space="preserve"> </w:t>
      </w:r>
      <w:r w:rsidR="006B15DC" w:rsidRPr="006B15DC">
        <w:rPr>
          <w:rFonts w:ascii="Times New Roman" w:hAnsi="Times New Roman"/>
          <w:b/>
          <w:color w:val="FF0000"/>
          <w:sz w:val="24"/>
          <w:szCs w:val="24"/>
        </w:rPr>
        <w:t>(</w:t>
      </w:r>
      <w:r w:rsidR="006B15DC" w:rsidRPr="006B15DC">
        <w:rPr>
          <w:rFonts w:ascii="Times New Roman" w:eastAsia="Calibri" w:hAnsi="Times New Roman"/>
          <w:b/>
          <w:color w:val="FF0000"/>
          <w:sz w:val="24"/>
          <w:szCs w:val="24"/>
        </w:rPr>
        <w:t>1</w:t>
      </w:r>
      <w:r w:rsidR="006B15DC" w:rsidRPr="006B15DC">
        <w:rPr>
          <w:rFonts w:ascii="Times New Roman" w:eastAsia="Calibri" w:hAnsi="Times New Roman"/>
          <w:b/>
          <w:color w:val="FF0000"/>
          <w:sz w:val="24"/>
          <w:szCs w:val="24"/>
        </w:rPr>
        <w:t>2</w:t>
      </w:r>
      <w:r w:rsidR="006B15DC" w:rsidRPr="006B15DC">
        <w:rPr>
          <w:rFonts w:ascii="Times New Roman" w:eastAsia="Calibri" w:hAnsi="Times New Roman"/>
          <w:b/>
          <w:color w:val="FF0000"/>
          <w:sz w:val="24"/>
          <w:szCs w:val="24"/>
        </w:rPr>
        <w:t>pt Times New Roman</w:t>
      </w:r>
      <w:r w:rsidR="006B15DC" w:rsidRPr="006B15DC">
        <w:rPr>
          <w:rFonts w:ascii="Times New Roman" w:eastAsia="Calibri" w:hAnsi="Times New Roman"/>
          <w:b/>
          <w:color w:val="FF0000"/>
          <w:sz w:val="24"/>
          <w:szCs w:val="24"/>
        </w:rPr>
        <w:t>, BOLD</w:t>
      </w:r>
      <w:r w:rsidR="006B15DC" w:rsidRPr="006B15DC">
        <w:rPr>
          <w:rFonts w:ascii="Times New Roman" w:eastAsia="Calibri" w:hAnsi="Times New Roman"/>
          <w:b/>
          <w:color w:val="FF0000"/>
          <w:sz w:val="24"/>
          <w:szCs w:val="24"/>
        </w:rPr>
        <w:t>)</w:t>
      </w:r>
    </w:p>
    <w:p w:rsidR="00793BCE" w:rsidRPr="004C79C9" w:rsidRDefault="00793BCE" w:rsidP="00793BCE">
      <w:pPr>
        <w:shd w:val="clear" w:color="auto" w:fill="FFFFFF"/>
        <w:spacing w:after="0" w:line="240" w:lineRule="auto"/>
        <w:jc w:val="center"/>
        <w:rPr>
          <w:rFonts w:ascii="Times New Roman" w:eastAsia="Times New Roman" w:hAnsi="Times New Roman"/>
          <w:b/>
          <w:color w:val="auto"/>
          <w:sz w:val="24"/>
          <w:szCs w:val="24"/>
        </w:rPr>
      </w:pPr>
    </w:p>
    <w:p w:rsidR="00793BCE" w:rsidRPr="001E50ED" w:rsidRDefault="00793BCE" w:rsidP="00793BCE">
      <w:pPr>
        <w:autoSpaceDE w:val="0"/>
        <w:autoSpaceDN w:val="0"/>
        <w:adjustRightInd w:val="0"/>
        <w:spacing w:after="0" w:line="240" w:lineRule="auto"/>
        <w:jc w:val="both"/>
        <w:rPr>
          <w:rFonts w:ascii="Times New Roman" w:eastAsia="Calibri" w:hAnsi="Times New Roman"/>
          <w:noProof/>
          <w:color w:val="000000"/>
          <w:sz w:val="24"/>
          <w:szCs w:val="24"/>
          <w:lang w:eastAsia="en-US"/>
        </w:rPr>
      </w:pPr>
      <w:proofErr w:type="spellStart"/>
      <w:r w:rsidRPr="001E50ED">
        <w:rPr>
          <w:rFonts w:ascii="Times New Roman" w:hAnsi="Times New Roman"/>
          <w:sz w:val="24"/>
          <w:szCs w:val="24"/>
          <w:shd w:val="clear" w:color="auto" w:fill="FFFFFF"/>
        </w:rPr>
        <w:t>Kecemerlangan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Islam di Andalusia </w:t>
      </w:r>
      <w:proofErr w:type="spellStart"/>
      <w:r w:rsidRPr="001E50ED">
        <w:rPr>
          <w:rFonts w:ascii="Times New Roman" w:hAnsi="Times New Roman"/>
          <w:sz w:val="24"/>
          <w:szCs w:val="24"/>
          <w:shd w:val="clear" w:color="auto" w:fill="FFFFFF"/>
        </w:rPr>
        <w:t>sering</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diangkat</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sebagai</w:t>
      </w:r>
      <w:proofErr w:type="spellEnd"/>
      <w:r w:rsidRPr="001E50ED">
        <w:rPr>
          <w:rFonts w:ascii="Times New Roman" w:hAnsi="Times New Roman"/>
          <w:sz w:val="24"/>
          <w:szCs w:val="24"/>
          <w:shd w:val="clear" w:color="auto" w:fill="FFFFFF"/>
        </w:rPr>
        <w:t xml:space="preserve"> model </w:t>
      </w:r>
      <w:proofErr w:type="spellStart"/>
      <w:r w:rsidRPr="001E50ED">
        <w:rPr>
          <w:rFonts w:ascii="Times New Roman" w:hAnsi="Times New Roman"/>
          <w:sz w:val="24"/>
          <w:szCs w:val="24"/>
          <w:shd w:val="clear" w:color="auto" w:fill="FFFFFF"/>
        </w:rPr>
        <w:t>terbaik</w:t>
      </w:r>
      <w:proofErr w:type="spellEnd"/>
      <w:r w:rsidRPr="001E50ED">
        <w:rPr>
          <w:rFonts w:ascii="Times New Roman" w:hAnsi="Times New Roman"/>
          <w:sz w:val="24"/>
          <w:szCs w:val="24"/>
          <w:shd w:val="clear" w:color="auto" w:fill="FFFFFF"/>
        </w:rPr>
        <w:t xml:space="preserve"> kerana </w:t>
      </w:r>
      <w:proofErr w:type="spellStart"/>
      <w:r w:rsidRPr="001E50ED">
        <w:rPr>
          <w:rFonts w:ascii="Times New Roman" w:hAnsi="Times New Roman"/>
          <w:sz w:val="24"/>
          <w:szCs w:val="24"/>
          <w:shd w:val="clear" w:color="auto" w:fill="FFFFFF"/>
        </w:rPr>
        <w:t>ia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telah</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memberi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sumbangan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besar</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kepada</w:t>
      </w:r>
      <w:proofErr w:type="spellEnd"/>
      <w:r w:rsidRPr="001E50ED">
        <w:rPr>
          <w:rFonts w:ascii="Times New Roman" w:hAnsi="Times New Roman"/>
          <w:sz w:val="24"/>
          <w:szCs w:val="24"/>
          <w:shd w:val="clear" w:color="auto" w:fill="FFFFFF"/>
        </w:rPr>
        <w:t xml:space="preserve"> dunia </w:t>
      </w:r>
      <w:proofErr w:type="spellStart"/>
      <w:r w:rsidRPr="001E50ED">
        <w:rPr>
          <w:rFonts w:ascii="Times New Roman" w:hAnsi="Times New Roman"/>
          <w:sz w:val="24"/>
          <w:szCs w:val="24"/>
          <w:shd w:val="clear" w:color="auto" w:fill="FFFFFF"/>
        </w:rPr>
        <w:t>sehingga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hari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ini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tersebut</w:t>
      </w:r>
      <w:proofErr w:type="spellEnd"/>
      <w:r w:rsidRPr="001E50ED">
        <w:rPr>
          <w:rFonts w:ascii="Times New Roman" w:hAnsi="Times New Roman"/>
          <w:sz w:val="24"/>
          <w:szCs w:val="24"/>
          <w:shd w:val="clear" w:color="auto" w:fill="FFFFFF"/>
        </w:rPr>
        <w:t xml:space="preserve"> juga </w:t>
      </w:r>
      <w:proofErr w:type="spellStart"/>
      <w:r w:rsidRPr="001E50ED">
        <w:rPr>
          <w:rFonts w:ascii="Times New Roman" w:hAnsi="Times New Roman"/>
          <w:sz w:val="24"/>
          <w:szCs w:val="24"/>
          <w:shd w:val="clear" w:color="auto" w:fill="FFFFFF"/>
        </w:rPr>
        <w:t>telah</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memberi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suluhan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ilmu</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kepada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Barat </w:t>
      </w:r>
      <w:proofErr w:type="spellStart"/>
      <w:r w:rsidRPr="001E50ED">
        <w:rPr>
          <w:rFonts w:ascii="Times New Roman" w:hAnsi="Times New Roman"/>
          <w:sz w:val="24"/>
          <w:szCs w:val="24"/>
          <w:shd w:val="clear" w:color="auto" w:fill="FFFFFF"/>
        </w:rPr>
        <w:t>ketika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mereka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mengalami</w:t>
      </w:r>
      <w:proofErr w:type="spellEnd"/>
      <w:r w:rsidRPr="001E50ED">
        <w:rPr>
          <w:rFonts w:ascii="Times New Roman" w:hAnsi="Times New Roman"/>
          <w:sz w:val="24"/>
          <w:szCs w:val="24"/>
          <w:shd w:val="clear" w:color="auto" w:fill="FFFFFF"/>
        </w:rPr>
        <w:t xml:space="preserve"> Zaman </w:t>
      </w:r>
      <w:proofErr w:type="spellStart"/>
      <w:r w:rsidRPr="001E50ED">
        <w:rPr>
          <w:rFonts w:ascii="Times New Roman" w:hAnsi="Times New Roman"/>
          <w:sz w:val="24"/>
          <w:szCs w:val="24"/>
          <w:shd w:val="clear" w:color="auto" w:fill="FFFFFF"/>
        </w:rPr>
        <w:t>Kegelapan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Ringkasnya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rantaian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kecemerlangan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Islam </w:t>
      </w:r>
      <w:proofErr w:type="spellStart"/>
      <w:r w:rsidRPr="001E50ED">
        <w:rPr>
          <w:rFonts w:ascii="Times New Roman" w:hAnsi="Times New Roman"/>
          <w:sz w:val="24"/>
          <w:szCs w:val="24"/>
          <w:shd w:val="clear" w:color="auto" w:fill="FFFFFF"/>
        </w:rPr>
        <w:t>ini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telah</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bermula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sejak</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dari</w:t>
      </w:r>
      <w:proofErr w:type="spellEnd"/>
      <w:r w:rsidRPr="001E50ED">
        <w:rPr>
          <w:rFonts w:ascii="Times New Roman" w:hAnsi="Times New Roman"/>
          <w:sz w:val="24"/>
          <w:szCs w:val="24"/>
          <w:shd w:val="clear" w:color="auto" w:fill="FFFFFF"/>
        </w:rPr>
        <w:t xml:space="preserve"> zaman </w:t>
      </w:r>
      <w:proofErr w:type="spellStart"/>
      <w:r w:rsidRPr="001E50ED">
        <w:rPr>
          <w:rFonts w:ascii="Times New Roman" w:hAnsi="Times New Roman"/>
          <w:sz w:val="24"/>
          <w:szCs w:val="24"/>
          <w:shd w:val="clear" w:color="auto" w:fill="FFFFFF"/>
        </w:rPr>
        <w:t>Rasulullah</w:t>
      </w:r>
      <w:proofErr w:type="spellEnd"/>
      <w:r w:rsidRPr="001E50ED">
        <w:rPr>
          <w:rFonts w:ascii="Times New Roman" w:hAnsi="Times New Roman"/>
          <w:sz w:val="24"/>
          <w:szCs w:val="24"/>
          <w:shd w:val="clear" w:color="auto" w:fill="FFFFFF"/>
        </w:rPr>
        <w:t xml:space="preserve"> S.A.W. dan para </w:t>
      </w:r>
      <w:proofErr w:type="spellStart"/>
      <w:r w:rsidRPr="001E50ED">
        <w:rPr>
          <w:rFonts w:ascii="Times New Roman" w:hAnsi="Times New Roman"/>
          <w:sz w:val="24"/>
          <w:szCs w:val="24"/>
          <w:shd w:val="clear" w:color="auto" w:fill="FFFFFF"/>
        </w:rPr>
        <w:t>sahabat</w:t>
      </w:r>
      <w:proofErr w:type="spellEnd"/>
      <w:r w:rsidRPr="001E50ED">
        <w:rPr>
          <w:rFonts w:ascii="Times New Roman" w:hAnsi="Times New Roman"/>
          <w:sz w:val="24"/>
          <w:szCs w:val="24"/>
          <w:shd w:val="clear" w:color="auto" w:fill="FFFFFF"/>
        </w:rPr>
        <w:t xml:space="preserve"> dan </w:t>
      </w:r>
      <w:proofErr w:type="spellStart"/>
      <w:r w:rsidRPr="001E50ED">
        <w:rPr>
          <w:rFonts w:ascii="Times New Roman" w:hAnsi="Times New Roman"/>
          <w:sz w:val="24"/>
          <w:szCs w:val="24"/>
          <w:shd w:val="clear" w:color="auto" w:fill="FFFFFF"/>
        </w:rPr>
        <w:t>Khulafa</w:t>
      </w:r>
      <w:proofErr w:type="spellEnd"/>
      <w:r w:rsidRPr="001E50ED">
        <w:rPr>
          <w:rFonts w:ascii="Times New Roman" w:hAnsi="Times New Roman"/>
          <w:sz w:val="24"/>
          <w:szCs w:val="24"/>
          <w:shd w:val="clear" w:color="auto" w:fill="FFFFFF"/>
        </w:rPr>
        <w:t xml:space="preserve"> al-</w:t>
      </w:r>
      <w:proofErr w:type="spellStart"/>
      <w:r w:rsidRPr="001E50ED">
        <w:rPr>
          <w:rFonts w:ascii="Times New Roman" w:hAnsi="Times New Roman"/>
          <w:sz w:val="24"/>
          <w:szCs w:val="24"/>
          <w:shd w:val="clear" w:color="auto" w:fill="FFFFFF"/>
        </w:rPr>
        <w:t>Rasyidin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sehinggalah</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sampai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alam</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Melayu</w:t>
      </w:r>
      <w:proofErr w:type="spellEnd"/>
      <w:r w:rsidRPr="001E50ED">
        <w:rPr>
          <w:rFonts w:ascii="Times New Roman" w:hAnsi="Times New Roman"/>
          <w:sz w:val="24"/>
          <w:szCs w:val="24"/>
          <w:shd w:val="clear" w:color="auto" w:fill="FFFFFF"/>
        </w:rPr>
        <w:t xml:space="preserve"> pada </w:t>
      </w:r>
      <w:proofErr w:type="spellStart"/>
      <w:r w:rsidRPr="001E50ED">
        <w:rPr>
          <w:rFonts w:ascii="Times New Roman" w:hAnsi="Times New Roman"/>
          <w:sz w:val="24"/>
          <w:szCs w:val="24"/>
          <w:shd w:val="clear" w:color="auto" w:fill="FFFFFF"/>
        </w:rPr>
        <w:t>sekitar</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abad</w:t>
      </w:r>
      <w:proofErr w:type="spellEnd"/>
      <w:r w:rsidRPr="001E50ED">
        <w:rPr>
          <w:rFonts w:ascii="Times New Roman" w:hAnsi="Times New Roman"/>
          <w:sz w:val="24"/>
          <w:szCs w:val="24"/>
          <w:shd w:val="clear" w:color="auto" w:fill="FFFFFF"/>
        </w:rPr>
        <w:t xml:space="preserve"> ke-14 </w:t>
      </w:r>
      <w:proofErr w:type="spellStart"/>
      <w:r w:rsidRPr="001E50ED">
        <w:rPr>
          <w:rFonts w:ascii="Times New Roman" w:hAnsi="Times New Roman"/>
          <w:sz w:val="24"/>
          <w:szCs w:val="24"/>
          <w:shd w:val="clear" w:color="auto" w:fill="FFFFFF"/>
        </w:rPr>
        <w:t>Masihi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Dalam</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hal</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ini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penghayatan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terhadap</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ajaran</w:t>
      </w:r>
      <w:proofErr w:type="spellEnd"/>
      <w:r w:rsidRPr="001E50ED">
        <w:rPr>
          <w:rFonts w:ascii="Times New Roman" w:hAnsi="Times New Roman"/>
          <w:sz w:val="24"/>
          <w:szCs w:val="24"/>
          <w:shd w:val="clear" w:color="auto" w:fill="FFFFFF"/>
        </w:rPr>
        <w:t xml:space="preserve"> Islam yang </w:t>
      </w:r>
      <w:proofErr w:type="spellStart"/>
      <w:r w:rsidRPr="001E50ED">
        <w:rPr>
          <w:rFonts w:ascii="Times New Roman" w:hAnsi="Times New Roman"/>
          <w:sz w:val="24"/>
          <w:szCs w:val="24"/>
          <w:shd w:val="clear" w:color="auto" w:fill="FFFFFF"/>
        </w:rPr>
        <w:t>sebenar</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telah</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berjaya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mengangkat</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darjat</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masyarakat</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dalam</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Islam di Andalusia </w:t>
      </w:r>
      <w:proofErr w:type="spellStart"/>
      <w:r w:rsidRPr="001E50ED">
        <w:rPr>
          <w:rFonts w:ascii="Times New Roman" w:hAnsi="Times New Roman"/>
          <w:sz w:val="24"/>
          <w:szCs w:val="24"/>
          <w:shd w:val="clear" w:color="auto" w:fill="FFFFFF"/>
        </w:rPr>
        <w:t>ke</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tahap</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masyarakat</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kelas</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pertama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ketika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itu</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Kecemerlangan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dari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segi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akidah</w:t>
      </w:r>
      <w:proofErr w:type="spellEnd"/>
      <w:r w:rsidRPr="001E50ED">
        <w:rPr>
          <w:rFonts w:ascii="Times New Roman" w:hAnsi="Times New Roman"/>
          <w:sz w:val="24"/>
          <w:szCs w:val="24"/>
          <w:shd w:val="clear" w:color="auto" w:fill="FFFFFF"/>
        </w:rPr>
        <w:t xml:space="preserve"> dan </w:t>
      </w:r>
      <w:proofErr w:type="spellStart"/>
      <w:r w:rsidRPr="001E50ED">
        <w:rPr>
          <w:rFonts w:ascii="Times New Roman" w:hAnsi="Times New Roman"/>
          <w:sz w:val="24"/>
          <w:szCs w:val="24"/>
          <w:shd w:val="clear" w:color="auto" w:fill="FFFFFF"/>
        </w:rPr>
        <w:t>ibadah</w:t>
      </w:r>
      <w:proofErr w:type="spellEnd"/>
      <w:r w:rsidRPr="001E50ED">
        <w:rPr>
          <w:rFonts w:ascii="Times New Roman" w:hAnsi="Times New Roman"/>
          <w:sz w:val="24"/>
          <w:szCs w:val="24"/>
          <w:shd w:val="clear" w:color="auto" w:fill="FFFFFF"/>
        </w:rPr>
        <w:t xml:space="preserve"> yang </w:t>
      </w:r>
      <w:proofErr w:type="spellStart"/>
      <w:r w:rsidRPr="001E50ED">
        <w:rPr>
          <w:rFonts w:ascii="Times New Roman" w:hAnsi="Times New Roman"/>
          <w:sz w:val="24"/>
          <w:szCs w:val="24"/>
          <w:shd w:val="clear" w:color="auto" w:fill="FFFFFF"/>
        </w:rPr>
        <w:t>diseiringkan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dengan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pembudayaan</w:t>
      </w:r>
      <w:proofErr w:type="spellEnd"/>
      <w:r w:rsidRPr="001E50ED">
        <w:rPr>
          <w:rFonts w:ascii="Times New Roman" w:hAnsi="Times New Roman"/>
          <w:sz w:val="24"/>
          <w:szCs w:val="24"/>
          <w:shd w:val="clear" w:color="auto" w:fill="FFFFFF"/>
        </w:rPr>
        <w:t xml:space="preserve"> dan </w:t>
      </w:r>
      <w:proofErr w:type="spellStart"/>
      <w:r w:rsidRPr="001E50ED">
        <w:rPr>
          <w:rFonts w:ascii="Times New Roman" w:hAnsi="Times New Roman"/>
          <w:sz w:val="24"/>
          <w:szCs w:val="24"/>
          <w:shd w:val="clear" w:color="auto" w:fill="FFFFFF"/>
        </w:rPr>
        <w:t>kecemerlangan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ilmu</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pengetahuan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serta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penerokaan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dalam</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bidang</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sains</w:t>
      </w:r>
      <w:proofErr w:type="spellEnd"/>
      <w:r w:rsidRPr="001E50ED">
        <w:rPr>
          <w:rFonts w:ascii="Times New Roman" w:hAnsi="Times New Roman"/>
          <w:sz w:val="24"/>
          <w:szCs w:val="24"/>
          <w:shd w:val="clear" w:color="auto" w:fill="FFFFFF"/>
        </w:rPr>
        <w:t xml:space="preserve"> dan </w:t>
      </w:r>
      <w:proofErr w:type="spellStart"/>
      <w:r w:rsidRPr="001E50ED">
        <w:rPr>
          <w:rFonts w:ascii="Times New Roman" w:hAnsi="Times New Roman"/>
          <w:sz w:val="24"/>
          <w:szCs w:val="24"/>
          <w:shd w:val="clear" w:color="auto" w:fill="FFFFFF"/>
        </w:rPr>
        <w:t>teknologi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telah</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berupaya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mewujudkan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suasana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kesepaduan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ilmu</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dalam</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kalangan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ilmuan</w:t>
      </w:r>
      <w:proofErr w:type="spellEnd"/>
      <w:r w:rsidRPr="001E50ED">
        <w:rPr>
          <w:rFonts w:ascii="Times New Roman" w:hAnsi="Times New Roman"/>
          <w:sz w:val="24"/>
          <w:szCs w:val="24"/>
          <w:shd w:val="clear" w:color="auto" w:fill="FFFFFF"/>
        </w:rPr>
        <w:t xml:space="preserve"> di Andalusia </w:t>
      </w:r>
      <w:proofErr w:type="spellStart"/>
      <w:r w:rsidRPr="001E50ED">
        <w:rPr>
          <w:rFonts w:ascii="Times New Roman" w:hAnsi="Times New Roman"/>
          <w:sz w:val="24"/>
          <w:szCs w:val="24"/>
          <w:shd w:val="clear" w:color="auto" w:fill="FFFFFF"/>
        </w:rPr>
        <w:t>sehingga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berupaya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menjadi</w:t>
      </w:r>
      <w:proofErr w:type="spellEnd"/>
      <w:r w:rsidRPr="001E50ED">
        <w:rPr>
          <w:rFonts w:ascii="Times New Roman" w:hAnsi="Times New Roman"/>
          <w:sz w:val="24"/>
          <w:szCs w:val="24"/>
          <w:shd w:val="clear" w:color="auto" w:fill="FFFFFF"/>
        </w:rPr>
        <w:t xml:space="preserve"> model </w:t>
      </w:r>
      <w:proofErr w:type="spellStart"/>
      <w:r w:rsidRPr="001E50ED">
        <w:rPr>
          <w:rFonts w:ascii="Times New Roman" w:hAnsi="Times New Roman"/>
          <w:sz w:val="24"/>
          <w:szCs w:val="24"/>
          <w:shd w:val="clear" w:color="auto" w:fill="FFFFFF"/>
        </w:rPr>
        <w:t>terbaik</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Islam. </w:t>
      </w:r>
      <w:proofErr w:type="spellStart"/>
      <w:r w:rsidRPr="001E50ED">
        <w:rPr>
          <w:rFonts w:ascii="Times New Roman" w:hAnsi="Times New Roman"/>
          <w:sz w:val="24"/>
          <w:szCs w:val="24"/>
          <w:shd w:val="clear" w:color="auto" w:fill="FFFFFF"/>
        </w:rPr>
        <w:t>Sehubungan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dengan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itu</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umat</w:t>
      </w:r>
      <w:proofErr w:type="spellEnd"/>
      <w:r w:rsidRPr="001E50ED">
        <w:rPr>
          <w:rFonts w:ascii="Times New Roman" w:hAnsi="Times New Roman"/>
          <w:sz w:val="24"/>
          <w:szCs w:val="24"/>
          <w:shd w:val="clear" w:color="auto" w:fill="FFFFFF"/>
        </w:rPr>
        <w:t xml:space="preserve"> Islam di </w:t>
      </w:r>
      <w:proofErr w:type="spellStart"/>
      <w:r w:rsidRPr="001E50ED">
        <w:rPr>
          <w:rFonts w:ascii="Times New Roman" w:hAnsi="Times New Roman"/>
          <w:sz w:val="24"/>
          <w:szCs w:val="24"/>
          <w:shd w:val="clear" w:color="auto" w:fill="FFFFFF"/>
        </w:rPr>
        <w:t>seluruh</w:t>
      </w:r>
      <w:proofErr w:type="spellEnd"/>
      <w:r w:rsidRPr="001E50ED">
        <w:rPr>
          <w:rFonts w:ascii="Times New Roman" w:hAnsi="Times New Roman"/>
          <w:sz w:val="24"/>
          <w:szCs w:val="24"/>
          <w:shd w:val="clear" w:color="auto" w:fill="FFFFFF"/>
        </w:rPr>
        <w:t xml:space="preserve"> dunia dan di Malaysia </w:t>
      </w:r>
      <w:proofErr w:type="spellStart"/>
      <w:r w:rsidRPr="001E50ED">
        <w:rPr>
          <w:rFonts w:ascii="Times New Roman" w:hAnsi="Times New Roman"/>
          <w:sz w:val="24"/>
          <w:szCs w:val="24"/>
          <w:shd w:val="clear" w:color="auto" w:fill="FFFFFF"/>
        </w:rPr>
        <w:t>khususnya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wajar</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mengambil</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iktibar</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dari</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kecemerlangan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Islam Andalusia </w:t>
      </w:r>
      <w:proofErr w:type="spellStart"/>
      <w:r w:rsidRPr="001E50ED">
        <w:rPr>
          <w:rFonts w:ascii="Times New Roman" w:hAnsi="Times New Roman"/>
          <w:sz w:val="24"/>
          <w:szCs w:val="24"/>
          <w:shd w:val="clear" w:color="auto" w:fill="FFFFFF"/>
        </w:rPr>
        <w:t>dalam</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usaha</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membangunkan</w:t>
      </w:r>
      <w:proofErr w:type="spellEnd"/>
      <w:r w:rsidRPr="001E50ED">
        <w:rPr>
          <w:rFonts w:ascii="Times New Roman" w:hAnsi="Times New Roman"/>
          <w:sz w:val="24"/>
          <w:szCs w:val="24"/>
          <w:shd w:val="clear" w:color="auto" w:fill="FFFFFF"/>
        </w:rPr>
        <w:t xml:space="preserve"> </w:t>
      </w:r>
      <w:proofErr w:type="spellStart"/>
      <w:r w:rsidRPr="001E50ED">
        <w:rPr>
          <w:rFonts w:ascii="Times New Roman" w:hAnsi="Times New Roman"/>
          <w:sz w:val="24"/>
          <w:szCs w:val="24"/>
          <w:shd w:val="clear" w:color="auto" w:fill="FFFFFF"/>
        </w:rPr>
        <w:t>tamadun</w:t>
      </w:r>
      <w:proofErr w:type="spellEnd"/>
      <w:r w:rsidRPr="001E50ED">
        <w:rPr>
          <w:rFonts w:ascii="Times New Roman" w:hAnsi="Times New Roman"/>
          <w:sz w:val="24"/>
          <w:szCs w:val="24"/>
          <w:shd w:val="clear" w:color="auto" w:fill="FFFFFF"/>
        </w:rPr>
        <w:t xml:space="preserve"> yang </w:t>
      </w:r>
      <w:proofErr w:type="spellStart"/>
      <w:r w:rsidRPr="001E50ED">
        <w:rPr>
          <w:rFonts w:ascii="Times New Roman" w:hAnsi="Times New Roman"/>
          <w:sz w:val="24"/>
          <w:szCs w:val="24"/>
          <w:shd w:val="clear" w:color="auto" w:fill="FFFFFF"/>
        </w:rPr>
        <w:t>cemerlang</w:t>
      </w:r>
      <w:proofErr w:type="spellEnd"/>
      <w:r w:rsidRPr="001E50ED">
        <w:rPr>
          <w:rFonts w:ascii="Times New Roman" w:hAnsi="Times New Roman"/>
          <w:sz w:val="24"/>
          <w:szCs w:val="24"/>
          <w:shd w:val="clear" w:color="auto" w:fill="FFFFFF"/>
        </w:rPr>
        <w:t>.</w:t>
      </w:r>
      <w:r w:rsidR="006B15DC">
        <w:rPr>
          <w:rFonts w:ascii="Times New Roman" w:hAnsi="Times New Roman"/>
          <w:sz w:val="24"/>
          <w:szCs w:val="24"/>
          <w:shd w:val="clear" w:color="auto" w:fill="FFFFFF"/>
        </w:rPr>
        <w:t xml:space="preserve"> </w:t>
      </w:r>
      <w:r w:rsidR="006B15DC" w:rsidRPr="004C79C9">
        <w:rPr>
          <w:rFonts w:ascii="Times New Roman" w:hAnsi="Times New Roman"/>
          <w:color w:val="FF0000"/>
          <w:sz w:val="22"/>
          <w:szCs w:val="22"/>
        </w:rPr>
        <w:t>(</w:t>
      </w:r>
      <w:r w:rsidR="006B15DC" w:rsidRPr="004C79C9">
        <w:rPr>
          <w:rFonts w:ascii="Times New Roman" w:eastAsia="Calibri" w:hAnsi="Times New Roman"/>
          <w:color w:val="FF0000"/>
          <w:sz w:val="22"/>
          <w:szCs w:val="22"/>
        </w:rPr>
        <w:t>1</w:t>
      </w:r>
      <w:r w:rsidR="006B15DC">
        <w:rPr>
          <w:rFonts w:ascii="Times New Roman" w:eastAsia="Calibri" w:hAnsi="Times New Roman"/>
          <w:color w:val="FF0000"/>
          <w:sz w:val="22"/>
          <w:szCs w:val="22"/>
        </w:rPr>
        <w:t>2</w:t>
      </w:r>
      <w:r w:rsidR="006B15DC" w:rsidRPr="004C79C9">
        <w:rPr>
          <w:rFonts w:ascii="Times New Roman" w:eastAsia="Calibri" w:hAnsi="Times New Roman"/>
          <w:color w:val="FF0000"/>
          <w:sz w:val="22"/>
          <w:szCs w:val="22"/>
        </w:rPr>
        <w:t>pt Times New Roman)</w:t>
      </w:r>
    </w:p>
    <w:p w:rsidR="00793BCE" w:rsidRDefault="00793BCE" w:rsidP="00793BCE"/>
    <w:p w:rsidR="00793BCE" w:rsidRPr="006B15DC" w:rsidRDefault="00793BCE" w:rsidP="00793BCE">
      <w:pPr>
        <w:shd w:val="clear" w:color="auto" w:fill="FFFFFF"/>
        <w:spacing w:after="0" w:line="240" w:lineRule="auto"/>
        <w:rPr>
          <w:rFonts w:ascii="Times New Roman" w:eastAsia="Times New Roman" w:hAnsi="Times New Roman"/>
          <w:b/>
          <w:color w:val="auto"/>
          <w:sz w:val="24"/>
          <w:szCs w:val="24"/>
        </w:rPr>
      </w:pPr>
      <w:r w:rsidRPr="001E50ED">
        <w:rPr>
          <w:rFonts w:ascii="Times New Roman" w:eastAsia="Times New Roman" w:hAnsi="Times New Roman"/>
          <w:b/>
          <w:color w:val="auto"/>
          <w:sz w:val="24"/>
          <w:szCs w:val="24"/>
        </w:rPr>
        <w:t xml:space="preserve">Kata </w:t>
      </w:r>
      <w:proofErr w:type="spellStart"/>
      <w:r w:rsidRPr="001E50ED">
        <w:rPr>
          <w:rFonts w:ascii="Times New Roman" w:eastAsia="Times New Roman" w:hAnsi="Times New Roman"/>
          <w:b/>
          <w:color w:val="auto"/>
          <w:sz w:val="24"/>
          <w:szCs w:val="24"/>
        </w:rPr>
        <w:t>kunci</w:t>
      </w:r>
      <w:proofErr w:type="spellEnd"/>
      <w:r w:rsidRPr="001E50ED">
        <w:rPr>
          <w:rFonts w:ascii="Times New Roman" w:eastAsia="Times New Roman" w:hAnsi="Times New Roman"/>
          <w:color w:val="auto"/>
          <w:sz w:val="24"/>
          <w:szCs w:val="24"/>
        </w:rPr>
        <w:t>: culture, knowledge, Andalusia, civilization, Islam</w:t>
      </w:r>
      <w:r w:rsidR="006B15DC">
        <w:rPr>
          <w:rFonts w:ascii="Times New Roman" w:eastAsia="Times New Roman" w:hAnsi="Times New Roman"/>
          <w:color w:val="auto"/>
          <w:sz w:val="24"/>
          <w:szCs w:val="24"/>
        </w:rPr>
        <w:t xml:space="preserve"> </w:t>
      </w:r>
      <w:r w:rsidR="006B15DC" w:rsidRPr="004C79C9">
        <w:rPr>
          <w:rFonts w:ascii="Times New Roman" w:hAnsi="Times New Roman"/>
          <w:color w:val="FF0000"/>
          <w:sz w:val="22"/>
          <w:szCs w:val="22"/>
        </w:rPr>
        <w:t>(</w:t>
      </w:r>
      <w:r w:rsidR="006B15DC" w:rsidRPr="004C79C9">
        <w:rPr>
          <w:rFonts w:ascii="Times New Roman" w:eastAsia="Calibri" w:hAnsi="Times New Roman"/>
          <w:color w:val="FF0000"/>
          <w:sz w:val="22"/>
          <w:szCs w:val="22"/>
        </w:rPr>
        <w:t>1</w:t>
      </w:r>
      <w:r w:rsidR="006B15DC">
        <w:rPr>
          <w:rFonts w:ascii="Times New Roman" w:eastAsia="Calibri" w:hAnsi="Times New Roman"/>
          <w:color w:val="FF0000"/>
          <w:sz w:val="22"/>
          <w:szCs w:val="22"/>
        </w:rPr>
        <w:t>2</w:t>
      </w:r>
      <w:r w:rsidR="006B15DC" w:rsidRPr="004C79C9">
        <w:rPr>
          <w:rFonts w:ascii="Times New Roman" w:eastAsia="Calibri" w:hAnsi="Times New Roman"/>
          <w:color w:val="FF0000"/>
          <w:sz w:val="22"/>
          <w:szCs w:val="22"/>
        </w:rPr>
        <w:t>pt Times New Roman)</w:t>
      </w:r>
    </w:p>
    <w:p w:rsidR="00793BCE" w:rsidRDefault="00793BCE" w:rsidP="00793BCE"/>
    <w:p w:rsidR="00793BCE" w:rsidRDefault="00793BCE" w:rsidP="006B15DC">
      <w:pPr>
        <w:shd w:val="clear" w:color="auto" w:fill="FFFFFF"/>
        <w:spacing w:after="0" w:line="240" w:lineRule="auto"/>
        <w:jc w:val="center"/>
        <w:rPr>
          <w:rFonts w:ascii="Times New Roman" w:eastAsia="Calibri" w:hAnsi="Times New Roman"/>
          <w:b/>
          <w:i/>
          <w:color w:val="FF0000"/>
          <w:sz w:val="24"/>
          <w:szCs w:val="24"/>
        </w:rPr>
      </w:pPr>
      <w:r w:rsidRPr="001E50ED">
        <w:rPr>
          <w:rFonts w:ascii="Times New Roman" w:hAnsi="Times New Roman"/>
          <w:b/>
          <w:i/>
          <w:sz w:val="24"/>
          <w:szCs w:val="24"/>
        </w:rPr>
        <w:t>Abstract</w:t>
      </w:r>
      <w:r w:rsidR="006B15DC">
        <w:rPr>
          <w:rFonts w:ascii="Times New Roman" w:hAnsi="Times New Roman"/>
          <w:b/>
          <w:i/>
          <w:sz w:val="24"/>
          <w:szCs w:val="24"/>
        </w:rPr>
        <w:t xml:space="preserve"> </w:t>
      </w:r>
      <w:r w:rsidR="006B15DC" w:rsidRPr="006B15DC">
        <w:rPr>
          <w:rFonts w:ascii="Times New Roman" w:hAnsi="Times New Roman"/>
          <w:b/>
          <w:i/>
          <w:color w:val="FF0000"/>
          <w:sz w:val="24"/>
          <w:szCs w:val="24"/>
        </w:rPr>
        <w:t>(</w:t>
      </w:r>
      <w:r w:rsidR="006B15DC" w:rsidRPr="006B15DC">
        <w:rPr>
          <w:rFonts w:ascii="Times New Roman" w:eastAsia="Calibri" w:hAnsi="Times New Roman"/>
          <w:b/>
          <w:i/>
          <w:color w:val="FF0000"/>
          <w:sz w:val="24"/>
          <w:szCs w:val="24"/>
        </w:rPr>
        <w:t>12pt Times New Roman, BOLD</w:t>
      </w:r>
      <w:r w:rsidR="006B15DC" w:rsidRPr="006B15DC">
        <w:rPr>
          <w:rFonts w:ascii="Times New Roman" w:eastAsia="Calibri" w:hAnsi="Times New Roman"/>
          <w:b/>
          <w:i/>
          <w:color w:val="FF0000"/>
          <w:sz w:val="24"/>
          <w:szCs w:val="24"/>
        </w:rPr>
        <w:t>, Italic</w:t>
      </w:r>
      <w:r w:rsidR="006B15DC" w:rsidRPr="006B15DC">
        <w:rPr>
          <w:rFonts w:ascii="Times New Roman" w:eastAsia="Calibri" w:hAnsi="Times New Roman"/>
          <w:b/>
          <w:i/>
          <w:color w:val="FF0000"/>
          <w:sz w:val="24"/>
          <w:szCs w:val="24"/>
        </w:rPr>
        <w:t>)</w:t>
      </w:r>
    </w:p>
    <w:p w:rsidR="006B15DC" w:rsidRPr="006B15DC" w:rsidRDefault="006B15DC" w:rsidP="006B15DC">
      <w:pPr>
        <w:shd w:val="clear" w:color="auto" w:fill="FFFFFF"/>
        <w:spacing w:after="0" w:line="240" w:lineRule="auto"/>
        <w:jc w:val="center"/>
        <w:rPr>
          <w:rFonts w:ascii="Times New Roman" w:eastAsia="Times New Roman" w:hAnsi="Times New Roman"/>
          <w:b/>
          <w:color w:val="auto"/>
          <w:sz w:val="24"/>
          <w:szCs w:val="24"/>
        </w:rPr>
      </w:pPr>
    </w:p>
    <w:p w:rsidR="006B15DC" w:rsidRPr="001E50ED" w:rsidRDefault="00793BCE" w:rsidP="006B15DC">
      <w:pPr>
        <w:autoSpaceDE w:val="0"/>
        <w:autoSpaceDN w:val="0"/>
        <w:adjustRightInd w:val="0"/>
        <w:spacing w:after="0" w:line="240" w:lineRule="auto"/>
        <w:jc w:val="both"/>
        <w:rPr>
          <w:rFonts w:ascii="Times New Roman" w:eastAsia="Calibri" w:hAnsi="Times New Roman"/>
          <w:noProof/>
          <w:color w:val="000000"/>
          <w:sz w:val="24"/>
          <w:szCs w:val="24"/>
          <w:lang w:eastAsia="en-US"/>
        </w:rPr>
      </w:pPr>
      <w:r w:rsidRPr="001E50ED">
        <w:rPr>
          <w:rStyle w:val="Emphasis"/>
          <w:rFonts w:ascii="Times New Roman" w:hAnsi="Times New Roman"/>
          <w:sz w:val="24"/>
          <w:szCs w:val="24"/>
          <w:shd w:val="clear" w:color="auto" w:fill="FFFFFF"/>
        </w:rPr>
        <w:t xml:space="preserve">The excellence of Islamic civilization in Andalusia has often been promoted as the best model of Islamic civilization since it has made a major contribution to the world. The Islamic civilization of Andalusia had also contributed to the enlightenment of Western civilization during the Dark Ages. In short, this chain of excellence achievements of Islamic civilization had begun from the time of the Prophet </w:t>
      </w:r>
      <w:proofErr w:type="spellStart"/>
      <w:r w:rsidRPr="001E50ED">
        <w:rPr>
          <w:rStyle w:val="Emphasis"/>
          <w:rFonts w:ascii="Times New Roman" w:hAnsi="Times New Roman"/>
          <w:sz w:val="24"/>
          <w:szCs w:val="24"/>
          <w:shd w:val="clear" w:color="auto" w:fill="FFFFFF"/>
        </w:rPr>
        <w:t>s.a.w</w:t>
      </w:r>
      <w:proofErr w:type="spellEnd"/>
      <w:r w:rsidRPr="001E50ED">
        <w:rPr>
          <w:rStyle w:val="Emphasis"/>
          <w:rFonts w:ascii="Times New Roman" w:hAnsi="Times New Roman"/>
          <w:sz w:val="24"/>
          <w:szCs w:val="24"/>
          <w:shd w:val="clear" w:color="auto" w:fill="FFFFFF"/>
        </w:rPr>
        <w:t xml:space="preserve">. and his Companions </w:t>
      </w:r>
      <w:proofErr w:type="gramStart"/>
      <w:r w:rsidRPr="001E50ED">
        <w:rPr>
          <w:rStyle w:val="Emphasis"/>
          <w:rFonts w:ascii="Times New Roman" w:hAnsi="Times New Roman"/>
          <w:sz w:val="24"/>
          <w:szCs w:val="24"/>
          <w:shd w:val="clear" w:color="auto" w:fill="FFFFFF"/>
        </w:rPr>
        <w:t>and also</w:t>
      </w:r>
      <w:proofErr w:type="gramEnd"/>
      <w:r w:rsidRPr="001E50ED">
        <w:rPr>
          <w:rStyle w:val="Emphasis"/>
          <w:rFonts w:ascii="Times New Roman" w:hAnsi="Times New Roman"/>
          <w:sz w:val="24"/>
          <w:szCs w:val="24"/>
          <w:shd w:val="clear" w:color="auto" w:fill="FFFFFF"/>
        </w:rPr>
        <w:t xml:space="preserve"> the al-Rashidun Caliphs until it reached the Malay world in the 14th century. In this case, the practice and appreciation of the true teachings of Islam had brought the Muslim Community in Andalusia and the Islamic civilization towards excellence and became the </w:t>
      </w:r>
      <w:proofErr w:type="gramStart"/>
      <w:r w:rsidRPr="001E50ED">
        <w:rPr>
          <w:rStyle w:val="Emphasis"/>
          <w:rFonts w:ascii="Times New Roman" w:hAnsi="Times New Roman"/>
          <w:sz w:val="24"/>
          <w:szCs w:val="24"/>
          <w:shd w:val="clear" w:color="auto" w:fill="FFFFFF"/>
        </w:rPr>
        <w:t>first class</w:t>
      </w:r>
      <w:proofErr w:type="gramEnd"/>
      <w:r w:rsidRPr="001E50ED">
        <w:rPr>
          <w:rStyle w:val="Emphasis"/>
          <w:rFonts w:ascii="Times New Roman" w:hAnsi="Times New Roman"/>
          <w:sz w:val="24"/>
          <w:szCs w:val="24"/>
          <w:shd w:val="clear" w:color="auto" w:fill="FFFFFF"/>
        </w:rPr>
        <w:t xml:space="preserve"> civilization. Excellence in terms of faith and worship combined with the excellence in science and technology had enabled them to create an atmosphere of the integration of knowledge among the scientists who had strived toward excellence and became the best role model of Islamic civilization. Therefore, Muslims around the world and in Malaysia</w:t>
      </w:r>
      <w:proofErr w:type="gramStart"/>
      <w:r w:rsidRPr="001E50ED">
        <w:rPr>
          <w:rStyle w:val="Emphasis"/>
          <w:rFonts w:ascii="Times New Roman" w:hAnsi="Times New Roman"/>
          <w:sz w:val="24"/>
          <w:szCs w:val="24"/>
          <w:shd w:val="clear" w:color="auto" w:fill="FFFFFF"/>
        </w:rPr>
        <w:t>, in particular, should</w:t>
      </w:r>
      <w:proofErr w:type="gramEnd"/>
      <w:r w:rsidRPr="001E50ED">
        <w:rPr>
          <w:rStyle w:val="Emphasis"/>
          <w:rFonts w:ascii="Times New Roman" w:hAnsi="Times New Roman"/>
          <w:sz w:val="24"/>
          <w:szCs w:val="24"/>
          <w:shd w:val="clear" w:color="auto" w:fill="FFFFFF"/>
        </w:rPr>
        <w:t xml:space="preserve"> take lessons from the Islamic civilization of Andalusia’s excellence as a guideline in their effort to develop a great civilization.</w:t>
      </w:r>
      <w:r w:rsidR="006B15DC" w:rsidRPr="006B15DC">
        <w:rPr>
          <w:rFonts w:ascii="Times New Roman" w:hAnsi="Times New Roman"/>
          <w:color w:val="FF0000"/>
          <w:sz w:val="22"/>
          <w:szCs w:val="22"/>
        </w:rPr>
        <w:t xml:space="preserve"> </w:t>
      </w:r>
      <w:r w:rsidR="006B15DC" w:rsidRPr="006B15DC">
        <w:rPr>
          <w:rFonts w:ascii="Times New Roman" w:hAnsi="Times New Roman"/>
          <w:i/>
          <w:color w:val="FF0000"/>
          <w:sz w:val="22"/>
          <w:szCs w:val="22"/>
        </w:rPr>
        <w:t>(</w:t>
      </w:r>
      <w:r w:rsidR="006B15DC" w:rsidRPr="006B15DC">
        <w:rPr>
          <w:rFonts w:ascii="Times New Roman" w:eastAsia="Calibri" w:hAnsi="Times New Roman"/>
          <w:i/>
          <w:color w:val="FF0000"/>
          <w:sz w:val="22"/>
          <w:szCs w:val="22"/>
        </w:rPr>
        <w:t>12pt Times New Roman</w:t>
      </w:r>
      <w:r w:rsidR="006B15DC" w:rsidRPr="006B15DC">
        <w:rPr>
          <w:rFonts w:ascii="Times New Roman" w:eastAsia="Calibri" w:hAnsi="Times New Roman"/>
          <w:i/>
          <w:color w:val="FF0000"/>
          <w:sz w:val="22"/>
          <w:szCs w:val="22"/>
        </w:rPr>
        <w:t>, Italic</w:t>
      </w:r>
      <w:r w:rsidR="006B15DC" w:rsidRPr="006B15DC">
        <w:rPr>
          <w:rFonts w:ascii="Times New Roman" w:eastAsia="Calibri" w:hAnsi="Times New Roman"/>
          <w:i/>
          <w:color w:val="FF0000"/>
          <w:sz w:val="22"/>
          <w:szCs w:val="22"/>
        </w:rPr>
        <w:t>)</w:t>
      </w:r>
    </w:p>
    <w:p w:rsidR="00793BCE" w:rsidRDefault="00793BCE" w:rsidP="00793BCE">
      <w:pPr>
        <w:jc w:val="both"/>
        <w:rPr>
          <w:rStyle w:val="Emphasis"/>
          <w:rFonts w:ascii="Times New Roman" w:hAnsi="Times New Roman"/>
          <w:sz w:val="24"/>
          <w:szCs w:val="24"/>
          <w:shd w:val="clear" w:color="auto" w:fill="FFFFFF"/>
        </w:rPr>
      </w:pPr>
      <w:bookmarkStart w:id="0" w:name="_GoBack"/>
      <w:bookmarkEnd w:id="0"/>
    </w:p>
    <w:p w:rsidR="006B15DC" w:rsidRPr="001E50ED" w:rsidRDefault="00793BCE" w:rsidP="006B15DC">
      <w:pPr>
        <w:autoSpaceDE w:val="0"/>
        <w:autoSpaceDN w:val="0"/>
        <w:adjustRightInd w:val="0"/>
        <w:spacing w:after="0" w:line="240" w:lineRule="auto"/>
        <w:jc w:val="both"/>
        <w:rPr>
          <w:rFonts w:ascii="Times New Roman" w:eastAsia="Calibri" w:hAnsi="Times New Roman"/>
          <w:noProof/>
          <w:color w:val="000000"/>
          <w:sz w:val="24"/>
          <w:szCs w:val="24"/>
          <w:lang w:eastAsia="en-US"/>
        </w:rPr>
      </w:pPr>
      <w:r w:rsidRPr="001E50ED">
        <w:rPr>
          <w:rFonts w:ascii="Times New Roman" w:eastAsia="Times New Roman" w:hAnsi="Times New Roman"/>
          <w:b/>
          <w:i/>
          <w:color w:val="auto"/>
          <w:sz w:val="24"/>
          <w:szCs w:val="24"/>
        </w:rPr>
        <w:t>Keywords</w:t>
      </w:r>
      <w:r w:rsidRPr="001E50ED">
        <w:rPr>
          <w:rFonts w:ascii="Times New Roman" w:eastAsia="Times New Roman" w:hAnsi="Times New Roman"/>
          <w:i/>
          <w:color w:val="auto"/>
          <w:sz w:val="24"/>
          <w:szCs w:val="24"/>
        </w:rPr>
        <w:t>: culture, knowledge, Andalusia, civilization, Islam</w:t>
      </w:r>
      <w:r w:rsidR="006B15DC">
        <w:rPr>
          <w:rFonts w:ascii="Times New Roman" w:eastAsia="Times New Roman" w:hAnsi="Times New Roman"/>
          <w:i/>
          <w:color w:val="auto"/>
          <w:sz w:val="24"/>
          <w:szCs w:val="24"/>
        </w:rPr>
        <w:t xml:space="preserve"> </w:t>
      </w:r>
      <w:r w:rsidR="006B15DC" w:rsidRPr="004C79C9">
        <w:rPr>
          <w:rFonts w:ascii="Times New Roman" w:hAnsi="Times New Roman"/>
          <w:color w:val="FF0000"/>
          <w:sz w:val="22"/>
          <w:szCs w:val="22"/>
        </w:rPr>
        <w:t>(</w:t>
      </w:r>
      <w:r w:rsidR="006B15DC" w:rsidRPr="004C79C9">
        <w:rPr>
          <w:rFonts w:ascii="Times New Roman" w:eastAsia="Calibri" w:hAnsi="Times New Roman"/>
          <w:color w:val="FF0000"/>
          <w:sz w:val="22"/>
          <w:szCs w:val="22"/>
        </w:rPr>
        <w:t>1</w:t>
      </w:r>
      <w:r w:rsidR="006B15DC">
        <w:rPr>
          <w:rFonts w:ascii="Times New Roman" w:eastAsia="Calibri" w:hAnsi="Times New Roman"/>
          <w:color w:val="FF0000"/>
          <w:sz w:val="22"/>
          <w:szCs w:val="22"/>
        </w:rPr>
        <w:t>2</w:t>
      </w:r>
      <w:r w:rsidR="006B15DC" w:rsidRPr="004C79C9">
        <w:rPr>
          <w:rFonts w:ascii="Times New Roman" w:eastAsia="Calibri" w:hAnsi="Times New Roman"/>
          <w:color w:val="FF0000"/>
          <w:sz w:val="22"/>
          <w:szCs w:val="22"/>
        </w:rPr>
        <w:t>pt Times New Roman)</w:t>
      </w:r>
    </w:p>
    <w:p w:rsidR="00EC1AB4" w:rsidRPr="006B15DC" w:rsidRDefault="006B15DC" w:rsidP="006B15DC">
      <w:pPr>
        <w:shd w:val="clear" w:color="auto" w:fill="FFFFFF"/>
        <w:spacing w:after="0" w:line="240" w:lineRule="auto"/>
        <w:rPr>
          <w:rFonts w:ascii="Times New Roman" w:eastAsia="Times New Roman" w:hAnsi="Times New Roman"/>
          <w:i/>
          <w:color w:val="auto"/>
          <w:sz w:val="24"/>
          <w:szCs w:val="24"/>
        </w:rPr>
      </w:pPr>
    </w:p>
    <w:sectPr w:rsidR="00EC1AB4" w:rsidRPr="006B1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CE"/>
    <w:rsid w:val="006B15DC"/>
    <w:rsid w:val="00793BCE"/>
    <w:rsid w:val="008D701E"/>
    <w:rsid w:val="009B6F97"/>
    <w:rsid w:val="00AF76F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6E29"/>
  <w15:chartTrackingRefBased/>
  <w15:docId w15:val="{AC0925E6-383E-4F15-8A9A-2486C992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BCE"/>
    <w:pPr>
      <w:spacing w:after="200" w:line="276" w:lineRule="auto"/>
    </w:pPr>
    <w:rPr>
      <w:rFonts w:ascii="Calibri" w:eastAsia="SimSun" w:hAnsi="Calibri" w:cs="Times New Roman"/>
      <w:color w:val="000000" w:themeColor="text1"/>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BCE"/>
    <w:rPr>
      <w:color w:val="0563C1" w:themeColor="hyperlink"/>
      <w:u w:val="single"/>
    </w:rPr>
  </w:style>
  <w:style w:type="paragraph" w:customStyle="1" w:styleId="Author">
    <w:name w:val="Author"/>
    <w:rsid w:val="00793BCE"/>
    <w:pPr>
      <w:spacing w:before="360" w:after="40" w:line="240" w:lineRule="auto"/>
      <w:jc w:val="center"/>
    </w:pPr>
    <w:rPr>
      <w:rFonts w:ascii="Times New Roman" w:eastAsia="Times New Roman" w:hAnsi="Times New Roman" w:cs="Times New Roman"/>
      <w:noProof/>
      <w:lang w:val="en-US"/>
    </w:rPr>
  </w:style>
  <w:style w:type="character" w:styleId="Emphasis">
    <w:name w:val="Emphasis"/>
    <w:basedOn w:val="DefaultParagraphFont"/>
    <w:uiPriority w:val="20"/>
    <w:qFormat/>
    <w:rsid w:val="00793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la@us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Leeana Ismail</dc:creator>
  <cp:keywords/>
  <dc:description/>
  <cp:lastModifiedBy>Leeana Ismail</cp:lastModifiedBy>
  <cp:revision>4</cp:revision>
  <dcterms:created xsi:type="dcterms:W3CDTF">2019-02-24T05:37:00Z</dcterms:created>
  <dcterms:modified xsi:type="dcterms:W3CDTF">2019-02-24T05:47:00Z</dcterms:modified>
</cp:coreProperties>
</file>