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6745A6FF" w:rsidR="00D45DED" w:rsidRDefault="00CD5FB0" w:rsidP="00211A14">
      <w:pPr>
        <w:pStyle w:val="AbstractTitle"/>
        <w:spacing w:before="0" w:line="360" w:lineRule="auto"/>
      </w:pPr>
      <w:r>
        <w:t>[</w:t>
      </w:r>
      <w:r w:rsidR="006268A9">
        <w:t>ABSTRACT</w:t>
      </w:r>
      <w:r>
        <w:t xml:space="preserve"> title]</w:t>
      </w:r>
    </w:p>
    <w:p w14:paraId="54BD1650" w14:textId="75F67A6F" w:rsidR="002D10AF" w:rsidRPr="002D6564" w:rsidRDefault="002D10AF" w:rsidP="002D6564">
      <w:pPr>
        <w:pStyle w:val="Author"/>
        <w:rPr>
          <w:vertAlign w:val="superscript"/>
        </w:rPr>
      </w:pPr>
      <w:r>
        <w:t>First Author</w:t>
      </w:r>
      <w:r w:rsidR="002D6564">
        <w:rPr>
          <w:vertAlign w:val="superscript"/>
        </w:rPr>
        <w:t>1</w:t>
      </w:r>
      <w:r w:rsidR="007F08A9">
        <w:rPr>
          <w:vertAlign w:val="superscript"/>
        </w:rPr>
        <w:t>*</w:t>
      </w:r>
      <w:r>
        <w:t>, Second Author</w:t>
      </w:r>
      <w:r w:rsidR="002D6564">
        <w:rPr>
          <w:vertAlign w:val="superscript"/>
        </w:rPr>
        <w:t>2</w:t>
      </w:r>
      <w:r>
        <w:t>, and Third Author</w:t>
      </w:r>
      <w:r w:rsidR="002D6564">
        <w:rPr>
          <w:vertAlign w:val="superscript"/>
        </w:rPr>
        <w:t>3</w:t>
      </w:r>
    </w:p>
    <w:p w14:paraId="610C473C" w14:textId="38C945A0" w:rsidR="002D10AF" w:rsidRDefault="002D6564" w:rsidP="002D6564">
      <w:pPr>
        <w:pStyle w:val="Author"/>
      </w:pPr>
      <w:r>
        <w:rPr>
          <w:vertAlign w:val="superscript"/>
        </w:rPr>
        <w:t>1</w:t>
      </w:r>
      <w:r w:rsidR="002D10AF">
        <w:t>Affliation,</w:t>
      </w:r>
      <w:r>
        <w:t xml:space="preserve"> </w:t>
      </w:r>
      <w:r w:rsidR="002D10AF">
        <w:t>Address,</w:t>
      </w:r>
      <w:r>
        <w:t xml:space="preserve"> </w:t>
      </w:r>
      <w:r w:rsidR="002D10AF">
        <w:t>City, State, Country</w:t>
      </w:r>
      <w:r w:rsidR="00BF2111">
        <w:t>.</w:t>
      </w:r>
    </w:p>
    <w:p w14:paraId="0F048529" w14:textId="1C80D049" w:rsidR="002D6564" w:rsidRDefault="002D6564" w:rsidP="002D6564">
      <w:pPr>
        <w:pStyle w:val="Author"/>
      </w:pPr>
      <w:r>
        <w:rPr>
          <w:vertAlign w:val="superscript"/>
        </w:rPr>
        <w:t>2</w:t>
      </w:r>
      <w:r>
        <w:t>Affliation, Address, City, State, Country</w:t>
      </w:r>
      <w:r w:rsidR="00BF2111">
        <w:t>.</w:t>
      </w:r>
    </w:p>
    <w:p w14:paraId="51908130" w14:textId="14C34D19" w:rsidR="002D6564" w:rsidRPr="002D6564" w:rsidRDefault="002D6564" w:rsidP="002D6564">
      <w:pPr>
        <w:pStyle w:val="Author"/>
      </w:pPr>
      <w:r>
        <w:rPr>
          <w:vertAlign w:val="superscript"/>
        </w:rPr>
        <w:t>3</w:t>
      </w:r>
      <w:r>
        <w:t>Affliation, Address, City, State, Country</w:t>
      </w:r>
      <w:r w:rsidR="00BF2111">
        <w:t>.</w:t>
      </w:r>
    </w:p>
    <w:p w14:paraId="00000007" w14:textId="6F4B1B0E" w:rsidR="00D45DED" w:rsidRDefault="007F08A9" w:rsidP="00156452">
      <w:pPr>
        <w:pStyle w:val="Author"/>
      </w:pPr>
      <w:r>
        <w:t xml:space="preserve">*Corresponding author: </w:t>
      </w:r>
      <w:r w:rsidR="007D207D" w:rsidRPr="00AF539A">
        <w:t>firstauthor@email.com</w:t>
      </w:r>
    </w:p>
    <w:p w14:paraId="01BD52E3" w14:textId="77777777" w:rsidR="007D207D" w:rsidRDefault="007D207D" w:rsidP="007D207D">
      <w:pPr>
        <w:pStyle w:val="AbstractText"/>
      </w:pPr>
    </w:p>
    <w:p w14:paraId="4761751A" w14:textId="3D466E0A" w:rsidR="007D207D" w:rsidRPr="007D207D" w:rsidRDefault="007D207D" w:rsidP="00BF2111">
      <w:pPr>
        <w:pStyle w:val="AbstractText"/>
      </w:pPr>
      <w:r>
        <w:t>[Abstract body. Please type your abstract here]</w:t>
      </w:r>
    </w:p>
    <w:p w14:paraId="6DBB84E1" w14:textId="77777777" w:rsidR="00FC6867" w:rsidRDefault="00FC6867" w:rsidP="007D207D">
      <w:pPr>
        <w:pStyle w:val="AbstractText"/>
      </w:pPr>
    </w:p>
    <w:p w14:paraId="00000009" w14:textId="5EC60505" w:rsidR="00D45DED" w:rsidRDefault="007D207D" w:rsidP="007D207D">
      <w:pPr>
        <w:pStyle w:val="AbstractText"/>
      </w:pPr>
      <w:r w:rsidRPr="00717750">
        <w:t>Keywords: Maximum of five (5) keywords</w:t>
      </w:r>
      <w:r>
        <w:t>.</w:t>
      </w:r>
    </w:p>
    <w:p w14:paraId="53E2ECBA" w14:textId="77777777" w:rsidR="007D207D" w:rsidRDefault="007D207D" w:rsidP="007D207D">
      <w:pPr>
        <w:pStyle w:val="AbstractText"/>
      </w:pPr>
    </w:p>
    <w:p w14:paraId="7D1E5650" w14:textId="720F567B" w:rsidR="007D207D" w:rsidRDefault="007D207D" w:rsidP="007D207D">
      <w:pPr>
        <w:pStyle w:val="AbstractText"/>
        <w:rPr>
          <w:b/>
          <w:bCs/>
        </w:rPr>
      </w:pPr>
      <w:r>
        <w:rPr>
          <w:b/>
          <w:bCs/>
        </w:rPr>
        <w:t>Note:</w:t>
      </w:r>
    </w:p>
    <w:p w14:paraId="2B790693" w14:textId="65519A53" w:rsidR="007D207D" w:rsidRDefault="007D207D" w:rsidP="00205A2C">
      <w:pPr>
        <w:pStyle w:val="AbstractText"/>
        <w:numPr>
          <w:ilvl w:val="0"/>
          <w:numId w:val="2"/>
        </w:numPr>
        <w:spacing w:after="240" w:line="276" w:lineRule="auto"/>
      </w:pPr>
      <w:r w:rsidRPr="007D207D">
        <w:rPr>
          <w:b/>
          <w:bCs/>
        </w:rPr>
        <w:t>Abstract title</w:t>
      </w:r>
      <w:r>
        <w:t xml:space="preserve"> should be written in the font </w:t>
      </w:r>
      <w:r w:rsidRPr="007D207D">
        <w:t>Times New Roman, 14 points, Uppercase, Centered text in bold.</w:t>
      </w:r>
    </w:p>
    <w:p w14:paraId="6840F6D2" w14:textId="4AB6E887" w:rsidR="007D207D" w:rsidRDefault="007D207D" w:rsidP="00205A2C">
      <w:pPr>
        <w:pStyle w:val="AbstractText"/>
        <w:numPr>
          <w:ilvl w:val="0"/>
          <w:numId w:val="2"/>
        </w:numPr>
        <w:spacing w:after="240" w:line="276" w:lineRule="auto"/>
      </w:pPr>
      <w:r>
        <w:rPr>
          <w:b/>
          <w:bCs/>
        </w:rPr>
        <w:t xml:space="preserve">Abstract body </w:t>
      </w:r>
      <w:r>
        <w:t xml:space="preserve">should be written in the font Times New Roman, 12 points, </w:t>
      </w:r>
      <w:r w:rsidR="00787C17">
        <w:t>Sentence case, Justified text.</w:t>
      </w:r>
    </w:p>
    <w:p w14:paraId="3F5D08BF" w14:textId="53049097" w:rsidR="00787C17" w:rsidRDefault="00787C17" w:rsidP="00205A2C">
      <w:pPr>
        <w:pStyle w:val="AbstractText"/>
        <w:numPr>
          <w:ilvl w:val="0"/>
          <w:numId w:val="2"/>
        </w:numPr>
        <w:spacing w:after="240"/>
      </w:pPr>
      <w:r w:rsidRPr="00787C17">
        <w:rPr>
          <w:b/>
          <w:bCs/>
        </w:rPr>
        <w:t>Abstract body should not be more than 250 words</w:t>
      </w:r>
      <w:r w:rsidRPr="00717750">
        <w:t>, typed in single paragraph.</w:t>
      </w:r>
    </w:p>
    <w:p w14:paraId="59C145E9" w14:textId="2833AFE1" w:rsidR="00787C17" w:rsidRDefault="00787C17" w:rsidP="00205A2C">
      <w:pPr>
        <w:pStyle w:val="AbstractText"/>
        <w:numPr>
          <w:ilvl w:val="0"/>
          <w:numId w:val="2"/>
        </w:numPr>
        <w:spacing w:after="240"/>
      </w:pPr>
      <w:r w:rsidRPr="00787C17">
        <w:t>Please refer to the sample of abstract shown on the following page</w:t>
      </w:r>
      <w:r>
        <w:t>.</w:t>
      </w:r>
    </w:p>
    <w:p w14:paraId="2CFC6337" w14:textId="77777777" w:rsidR="00787C17" w:rsidRDefault="00787C17" w:rsidP="00787C17">
      <w:pPr>
        <w:pStyle w:val="AbstractText"/>
      </w:pPr>
    </w:p>
    <w:p w14:paraId="180A59C2" w14:textId="77777777" w:rsidR="00787C17" w:rsidRDefault="00787C17" w:rsidP="00787C17">
      <w:pPr>
        <w:pStyle w:val="AbstractText"/>
      </w:pPr>
    </w:p>
    <w:p w14:paraId="16799F70" w14:textId="77777777" w:rsidR="00787C17" w:rsidRDefault="00787C17" w:rsidP="00787C17">
      <w:pPr>
        <w:pStyle w:val="AbstractText"/>
      </w:pPr>
    </w:p>
    <w:p w14:paraId="675F70ED" w14:textId="77777777" w:rsidR="00787C17" w:rsidRDefault="00787C17" w:rsidP="00787C17">
      <w:pPr>
        <w:pStyle w:val="AbstractText"/>
      </w:pPr>
    </w:p>
    <w:p w14:paraId="5C379EF1" w14:textId="77777777" w:rsidR="00787C17" w:rsidRDefault="00787C17" w:rsidP="00787C17">
      <w:pPr>
        <w:pStyle w:val="AbstractText"/>
      </w:pPr>
    </w:p>
    <w:p w14:paraId="19C9980A" w14:textId="77777777" w:rsidR="00787C17" w:rsidRDefault="00787C17" w:rsidP="00787C17">
      <w:pPr>
        <w:pStyle w:val="AbstractText"/>
      </w:pPr>
    </w:p>
    <w:p w14:paraId="066BACEF" w14:textId="77777777" w:rsidR="00787C17" w:rsidRDefault="00787C17" w:rsidP="00787C17">
      <w:pPr>
        <w:pStyle w:val="AbstractText"/>
      </w:pPr>
    </w:p>
    <w:p w14:paraId="0DF2C356" w14:textId="77777777" w:rsidR="00787C17" w:rsidRDefault="00787C17" w:rsidP="00787C17">
      <w:pPr>
        <w:pStyle w:val="AbstractText"/>
      </w:pPr>
    </w:p>
    <w:p w14:paraId="691F0AF7" w14:textId="77777777" w:rsidR="00787C17" w:rsidRDefault="00787C17" w:rsidP="00787C17">
      <w:pPr>
        <w:pStyle w:val="AbstractText"/>
      </w:pPr>
    </w:p>
    <w:p w14:paraId="4DBA8B1B" w14:textId="77777777" w:rsidR="00787C17" w:rsidRDefault="00787C17" w:rsidP="00787C17">
      <w:pPr>
        <w:pStyle w:val="AbstractText"/>
      </w:pPr>
    </w:p>
    <w:p w14:paraId="68657A14" w14:textId="77777777" w:rsidR="00787C17" w:rsidRDefault="00787C17" w:rsidP="00787C17">
      <w:pPr>
        <w:pStyle w:val="AbstractText"/>
      </w:pPr>
    </w:p>
    <w:p w14:paraId="6E684AB7" w14:textId="77777777" w:rsidR="00FC6867" w:rsidRDefault="00FC6867" w:rsidP="00787C17">
      <w:pPr>
        <w:pStyle w:val="AbstractText"/>
      </w:pPr>
    </w:p>
    <w:p w14:paraId="5A7FA2A2" w14:textId="77777777" w:rsidR="00FC6867" w:rsidRDefault="00FC6867" w:rsidP="00787C17">
      <w:pPr>
        <w:pStyle w:val="AbstractText"/>
      </w:pPr>
    </w:p>
    <w:p w14:paraId="20F7CCB1" w14:textId="77777777" w:rsidR="00FC6867" w:rsidRDefault="00FC6867" w:rsidP="00787C17">
      <w:pPr>
        <w:pStyle w:val="AbstractText"/>
      </w:pPr>
    </w:p>
    <w:p w14:paraId="5475B4AB" w14:textId="77777777" w:rsidR="00FC6867" w:rsidRDefault="00FC6867" w:rsidP="00787C17">
      <w:pPr>
        <w:pStyle w:val="AbstractText"/>
      </w:pPr>
    </w:p>
    <w:p w14:paraId="330ADA09" w14:textId="77777777" w:rsidR="00FC6867" w:rsidRDefault="00FC6867" w:rsidP="00787C17">
      <w:pPr>
        <w:pStyle w:val="AbstractText"/>
      </w:pPr>
    </w:p>
    <w:p w14:paraId="47A47072" w14:textId="77777777" w:rsidR="00FC6867" w:rsidRDefault="00FC6867" w:rsidP="00787C17">
      <w:pPr>
        <w:pStyle w:val="AbstractText"/>
      </w:pPr>
    </w:p>
    <w:p w14:paraId="1F2ABC0B" w14:textId="77777777" w:rsidR="00FC6867" w:rsidRDefault="00FC6867" w:rsidP="00787C17">
      <w:pPr>
        <w:pStyle w:val="AbstractText"/>
      </w:pPr>
    </w:p>
    <w:p w14:paraId="5CD602BE" w14:textId="77777777" w:rsidR="00FC6867" w:rsidRDefault="00FC6867" w:rsidP="00787C17">
      <w:pPr>
        <w:pStyle w:val="AbstractText"/>
      </w:pPr>
    </w:p>
    <w:p w14:paraId="01B81418" w14:textId="77777777" w:rsidR="00FC6867" w:rsidRDefault="00FC6867" w:rsidP="00787C17">
      <w:pPr>
        <w:pStyle w:val="AbstractText"/>
      </w:pPr>
    </w:p>
    <w:p w14:paraId="052C7B85" w14:textId="77777777" w:rsidR="00FC6867" w:rsidRDefault="00FC6867" w:rsidP="00787C17">
      <w:pPr>
        <w:pStyle w:val="AbstractText"/>
      </w:pPr>
    </w:p>
    <w:p w14:paraId="7737897B" w14:textId="77777777" w:rsidR="00FC6867" w:rsidRDefault="00FC6867" w:rsidP="00787C17">
      <w:pPr>
        <w:pStyle w:val="AbstractText"/>
      </w:pPr>
    </w:p>
    <w:p w14:paraId="6DA56B90" w14:textId="77777777" w:rsidR="00FC6867" w:rsidRDefault="00FC6867" w:rsidP="00787C17">
      <w:pPr>
        <w:pStyle w:val="AbstractText"/>
      </w:pPr>
    </w:p>
    <w:p w14:paraId="21F61E65" w14:textId="77777777" w:rsidR="00FC6867" w:rsidRDefault="00FC6867" w:rsidP="00787C17">
      <w:pPr>
        <w:pStyle w:val="AbstractText"/>
      </w:pPr>
    </w:p>
    <w:p w14:paraId="56129265" w14:textId="77777777" w:rsidR="00FC6867" w:rsidRDefault="00FC6867" w:rsidP="00787C17">
      <w:pPr>
        <w:pStyle w:val="AbstractText"/>
      </w:pPr>
    </w:p>
    <w:p w14:paraId="5759BB50" w14:textId="77777777" w:rsidR="00FC6867" w:rsidRDefault="00FC6867" w:rsidP="00787C17">
      <w:pPr>
        <w:pStyle w:val="AbstractText"/>
      </w:pPr>
    </w:p>
    <w:p w14:paraId="000E1778" w14:textId="77777777" w:rsidR="00FC6867" w:rsidRPr="00787C17" w:rsidRDefault="00FC6867" w:rsidP="00787C17">
      <w:pPr>
        <w:pStyle w:val="AbstractText"/>
      </w:pPr>
    </w:p>
    <w:p w14:paraId="46907C3A" w14:textId="2F655571" w:rsidR="00787C17" w:rsidRPr="00BF2111" w:rsidRDefault="00787C17" w:rsidP="00BF2111">
      <w:pPr>
        <w:pStyle w:val="AbstractTitle"/>
      </w:pPr>
      <w:r w:rsidRPr="00BF2111">
        <w:lastRenderedPageBreak/>
        <w:t>Assessment of Growth Performance, Chlorophyll and Ascorbic Acid Content of Amaranth Microgreens</w:t>
      </w:r>
    </w:p>
    <w:p w14:paraId="2FFA9CAE" w14:textId="59E82176" w:rsidR="00787C17" w:rsidRPr="002D6564" w:rsidRDefault="00787C17" w:rsidP="00787C17">
      <w:pPr>
        <w:pStyle w:val="Author"/>
        <w:rPr>
          <w:vertAlign w:val="superscript"/>
        </w:rPr>
      </w:pPr>
      <w:r>
        <w:t>Mohamad Amir Hassan</w:t>
      </w:r>
      <w:r>
        <w:rPr>
          <w:vertAlign w:val="superscript"/>
        </w:rPr>
        <w:t>1*</w:t>
      </w:r>
      <w:r>
        <w:t>, Veera Raman</w:t>
      </w:r>
      <w:r>
        <w:rPr>
          <w:vertAlign w:val="superscript"/>
        </w:rPr>
        <w:t>2</w:t>
      </w:r>
      <w:r>
        <w:t>, and Saiful Amran Razali</w:t>
      </w:r>
      <w:r w:rsidR="00BF2111" w:rsidRPr="00BF2111">
        <w:rPr>
          <w:vertAlign w:val="superscript"/>
        </w:rPr>
        <w:t>1,</w:t>
      </w:r>
      <w:r>
        <w:rPr>
          <w:vertAlign w:val="superscript"/>
        </w:rPr>
        <w:t>3</w:t>
      </w:r>
    </w:p>
    <w:p w14:paraId="3C59905C" w14:textId="71828F88" w:rsidR="00787C17" w:rsidRDefault="00787C17" w:rsidP="00787C17">
      <w:pPr>
        <w:pStyle w:val="Author"/>
      </w:pPr>
      <w:r>
        <w:rPr>
          <w:vertAlign w:val="superscript"/>
        </w:rPr>
        <w:t>1</w:t>
      </w:r>
      <w:r w:rsidR="00BF2111">
        <w:t>Institute of Biological Sciences</w:t>
      </w:r>
      <w:r>
        <w:t xml:space="preserve">, </w:t>
      </w:r>
      <w:r w:rsidR="00BF2111">
        <w:t>Faculty of Science</w:t>
      </w:r>
      <w:r>
        <w:t xml:space="preserve">, </w:t>
      </w:r>
      <w:proofErr w:type="spellStart"/>
      <w:r w:rsidR="00BF2111">
        <w:t>Universiti</w:t>
      </w:r>
      <w:proofErr w:type="spellEnd"/>
      <w:r w:rsidR="00BF2111">
        <w:t xml:space="preserve"> Malaya, Kuala Lumpur, Malaysia.</w:t>
      </w:r>
    </w:p>
    <w:p w14:paraId="5303E865" w14:textId="6659B0EA" w:rsidR="00787C17" w:rsidRDefault="00787C17" w:rsidP="00787C17">
      <w:pPr>
        <w:pStyle w:val="Author"/>
      </w:pPr>
      <w:r>
        <w:rPr>
          <w:vertAlign w:val="superscript"/>
        </w:rPr>
        <w:t>2</w:t>
      </w:r>
      <w:r w:rsidR="00BF2111">
        <w:t xml:space="preserve">Centre for Research in Biotechnology for Agriculture, </w:t>
      </w:r>
      <w:proofErr w:type="spellStart"/>
      <w:r w:rsidR="00D1534E">
        <w:t>Universiti</w:t>
      </w:r>
      <w:proofErr w:type="spellEnd"/>
      <w:r w:rsidR="00D1534E">
        <w:t xml:space="preserve"> </w:t>
      </w:r>
      <w:r w:rsidR="00BF2111">
        <w:t>Malaya, Kuala Lumpur, Malaysia.</w:t>
      </w:r>
    </w:p>
    <w:p w14:paraId="57F755C3" w14:textId="1965339E" w:rsidR="00787C17" w:rsidRPr="002D6564" w:rsidRDefault="00787C17" w:rsidP="00787C17">
      <w:pPr>
        <w:pStyle w:val="Author"/>
      </w:pPr>
      <w:r>
        <w:rPr>
          <w:vertAlign w:val="superscript"/>
        </w:rPr>
        <w:t>3</w:t>
      </w:r>
      <w:r w:rsidR="00BF2111">
        <w:t xml:space="preserve">Centre for Foundation Studies, </w:t>
      </w:r>
      <w:proofErr w:type="spellStart"/>
      <w:r w:rsidR="00D1534E">
        <w:t>Universiti</w:t>
      </w:r>
      <w:proofErr w:type="spellEnd"/>
      <w:r w:rsidR="00D1534E">
        <w:t xml:space="preserve"> </w:t>
      </w:r>
      <w:r w:rsidR="00BF2111">
        <w:t>Malaya, Kuala Lumpur, Malaysia.</w:t>
      </w:r>
    </w:p>
    <w:p w14:paraId="46A20955" w14:textId="2168402F" w:rsidR="00787C17" w:rsidRDefault="00787C17" w:rsidP="00787C17">
      <w:pPr>
        <w:pStyle w:val="Author"/>
      </w:pPr>
      <w:r>
        <w:t xml:space="preserve">*Corresponding author: </w:t>
      </w:r>
      <w:r w:rsidR="00BF2111">
        <w:t>amir@example.com</w:t>
      </w:r>
    </w:p>
    <w:p w14:paraId="514CE682" w14:textId="77777777" w:rsidR="00787C17" w:rsidRDefault="00787C17" w:rsidP="00787C17">
      <w:pPr>
        <w:pStyle w:val="AbstractText"/>
      </w:pPr>
    </w:p>
    <w:p w14:paraId="1D3D3198" w14:textId="2EE8CE9D" w:rsidR="00FC6867" w:rsidRDefault="00893A40" w:rsidP="00787C17">
      <w:pPr>
        <w:pStyle w:val="AbstractText"/>
      </w:pPr>
      <w:r w:rsidRPr="00893A40">
        <w:rPr>
          <w:i/>
        </w:rPr>
        <w:t>Amaranthus</w:t>
      </w:r>
      <w:r w:rsidRPr="00893A40">
        <w:t xml:space="preserve"> species or amaranth from the family of </w:t>
      </w:r>
      <w:proofErr w:type="spellStart"/>
      <w:r w:rsidRPr="00893A40">
        <w:t>Amaranthaceae</w:t>
      </w:r>
      <w:proofErr w:type="spellEnd"/>
      <w:r w:rsidRPr="00893A40">
        <w:t xml:space="preserve"> are widely used traditionally, especially during the pre-Hispanic period. Recently, amaranth has gained increasing attention due to its nutritional values and sensory attributes. The stems and leaves of mature amaranth have been reportedly used to treat diabetes, cancer, and hepatic, and psychiatric disorders due to the high accumulation of nutraceutical compounds. However, limited studies were conducted on amaranth microgreens. Hence, this study aims to assess the growth performance of the red and green amaranth and to evaluate the therapeutic effects of these microgreen extracts based on the chlorophyll and ascorbic acid content. Both red and green amaranth were grown in the laboratory under LED light using two different substrates, organic soil, and coco coir, and harvested on day 14. Both microgreens grown in organic soil show a better growth performance compared to the microgreens grown in coco coir. Fresh red and green microgreens were suspended in 80% acetone and subjected to a total chlorophyll assessment assay and the amount of chlorophyll was calculated. The results revealed that the total chlorophyll content of green amaranth was 353.95 </w:t>
      </w:r>
      <w:proofErr w:type="spellStart"/>
      <w:r w:rsidRPr="00893A40">
        <w:t>μg</w:t>
      </w:r>
      <w:proofErr w:type="spellEnd"/>
      <w:r w:rsidRPr="00893A40">
        <w:t xml:space="preserve">/g which comprises 219.5 </w:t>
      </w:r>
      <w:proofErr w:type="spellStart"/>
      <w:r w:rsidRPr="00893A40">
        <w:t>μg</w:t>
      </w:r>
      <w:proofErr w:type="spellEnd"/>
      <w:r w:rsidRPr="00893A40">
        <w:t xml:space="preserve">/g of chlorophyll a, and 134.55 </w:t>
      </w:r>
      <w:proofErr w:type="spellStart"/>
      <w:r w:rsidRPr="00893A40">
        <w:t>μg</w:t>
      </w:r>
      <w:proofErr w:type="spellEnd"/>
      <w:r w:rsidRPr="00893A40">
        <w:t xml:space="preserve">/g of chlorophyll b. On the other hand, red amaranth microgreen has 408.15 </w:t>
      </w:r>
      <w:proofErr w:type="spellStart"/>
      <w:r w:rsidRPr="00893A40">
        <w:t>μg</w:t>
      </w:r>
      <w:proofErr w:type="spellEnd"/>
      <w:r w:rsidRPr="00893A40">
        <w:t xml:space="preserve">/g of total </w:t>
      </w:r>
      <w:r w:rsidR="00436392" w:rsidRPr="00893A40">
        <w:t>chlorophyll, which</w:t>
      </w:r>
      <w:r w:rsidRPr="00893A40">
        <w:t xml:space="preserve"> consists of 253.13 </w:t>
      </w:r>
      <w:proofErr w:type="spellStart"/>
      <w:r w:rsidRPr="00893A40">
        <w:t>μg</w:t>
      </w:r>
      <w:proofErr w:type="spellEnd"/>
      <w:r w:rsidRPr="00893A40">
        <w:t xml:space="preserve">/g of chlorophyll a, and 155 </w:t>
      </w:r>
      <w:proofErr w:type="spellStart"/>
      <w:r w:rsidRPr="00893A40">
        <w:t>μg</w:t>
      </w:r>
      <w:proofErr w:type="spellEnd"/>
      <w:r w:rsidRPr="00893A40">
        <w:t>/g of chlorophyll b. These findings indicate that both green and red amaranth exhibit a high content of chlorophyll compared to several genotypes of mature amaranth.</w:t>
      </w:r>
      <w:r w:rsidR="00BF2111" w:rsidRPr="00BF2111">
        <w:t xml:space="preserve"> </w:t>
      </w:r>
    </w:p>
    <w:p w14:paraId="70F41491" w14:textId="77777777" w:rsidR="00FC6867" w:rsidRDefault="00FC6867" w:rsidP="00787C17">
      <w:pPr>
        <w:pStyle w:val="AbstractText"/>
      </w:pPr>
    </w:p>
    <w:p w14:paraId="77477898" w14:textId="3B19B416" w:rsidR="00787C17" w:rsidRDefault="00787C17" w:rsidP="00787C17">
      <w:pPr>
        <w:pStyle w:val="AbstractText"/>
      </w:pPr>
      <w:r w:rsidRPr="00717750">
        <w:t>Keywords:</w:t>
      </w:r>
      <w:r w:rsidR="00FC6867">
        <w:t xml:space="preserve"> </w:t>
      </w:r>
      <w:r w:rsidR="00436392">
        <w:t>Amaranth Microgreens, Growth Performance, Chlorophyll, Ascorbic Acid Content, Therapeutic Effects.</w:t>
      </w:r>
    </w:p>
    <w:p w14:paraId="0000000D" w14:textId="77777777" w:rsidR="00D45DED" w:rsidRDefault="00D45DED">
      <w:pPr>
        <w:pBdr>
          <w:top w:val="nil"/>
          <w:left w:val="nil"/>
          <w:bottom w:val="nil"/>
          <w:right w:val="nil"/>
          <w:between w:val="nil"/>
        </w:pBdr>
        <w:spacing w:after="0" w:line="288" w:lineRule="auto"/>
        <w:jc w:val="both"/>
        <w:rPr>
          <w:rFonts w:ascii="Times New Roman" w:eastAsia="Times New Roman" w:hAnsi="Times New Roman" w:cs="Times New Roman"/>
          <w:b/>
          <w:color w:val="000000"/>
        </w:rPr>
      </w:pPr>
    </w:p>
    <w:p w14:paraId="0000000E" w14:textId="77777777" w:rsidR="00D45DED" w:rsidRDefault="00D45DED"/>
    <w:sectPr w:rsidR="00D45DED">
      <w:pgSz w:w="11906" w:h="16838"/>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95F75"/>
    <w:multiLevelType w:val="hybridMultilevel"/>
    <w:tmpl w:val="2B4EC3BE"/>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668E29DE"/>
    <w:multiLevelType w:val="hybridMultilevel"/>
    <w:tmpl w:val="BE484876"/>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16cid:durableId="1681615283">
    <w:abstractNumId w:val="1"/>
  </w:num>
  <w:num w:numId="2" w16cid:durableId="1516193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DED"/>
    <w:rsid w:val="00156452"/>
    <w:rsid w:val="001E491D"/>
    <w:rsid w:val="00205A2C"/>
    <w:rsid w:val="00211A14"/>
    <w:rsid w:val="0024390D"/>
    <w:rsid w:val="002D10AF"/>
    <w:rsid w:val="002D6564"/>
    <w:rsid w:val="00334136"/>
    <w:rsid w:val="00435985"/>
    <w:rsid w:val="00436392"/>
    <w:rsid w:val="00444069"/>
    <w:rsid w:val="005254DA"/>
    <w:rsid w:val="006268A9"/>
    <w:rsid w:val="0067432E"/>
    <w:rsid w:val="00702839"/>
    <w:rsid w:val="00717750"/>
    <w:rsid w:val="00787C17"/>
    <w:rsid w:val="007D207D"/>
    <w:rsid w:val="007F08A9"/>
    <w:rsid w:val="00893A40"/>
    <w:rsid w:val="00934175"/>
    <w:rsid w:val="00AF539A"/>
    <w:rsid w:val="00BF2111"/>
    <w:rsid w:val="00CB525A"/>
    <w:rsid w:val="00CD31E8"/>
    <w:rsid w:val="00CD5FB0"/>
    <w:rsid w:val="00CF483A"/>
    <w:rsid w:val="00D1534E"/>
    <w:rsid w:val="00D45DED"/>
    <w:rsid w:val="00D85839"/>
    <w:rsid w:val="00E66A3C"/>
    <w:rsid w:val="00F053ED"/>
    <w:rsid w:val="00FC6867"/>
  </w:rsids>
  <m:mathPr>
    <m:mathFont m:val="Cambria Math"/>
    <m:brkBin m:val="before"/>
    <m:brkBinSub m:val="--"/>
    <m:smallFrac m:val="0"/>
    <m:dispDef/>
    <m:lMargin m:val="0"/>
    <m:rMargin m:val="0"/>
    <m:defJc m:val="centerGroup"/>
    <m:wrapIndent m:val="1440"/>
    <m:intLim m:val="subSup"/>
    <m:naryLim m:val="undOvr"/>
  </m:mathPr>
  <w:themeFontLang w:val="en-MY"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6F615"/>
  <w15:docId w15:val="{1A4CC7E8-81D7-DA4B-932C-8DD98643E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rsid w:val="00886301"/>
    <w:pPr>
      <w:keepNext/>
      <w:keepLines/>
      <w:spacing w:after="0" w:line="240" w:lineRule="auto"/>
      <w:jc w:val="center"/>
      <w:outlineLvl w:val="1"/>
    </w:pPr>
    <w:rPr>
      <w:rFonts w:ascii="Times New Roman" w:eastAsiaTheme="majorEastAsia" w:hAnsi="Times New Roman" w:cstheme="majorBidi"/>
      <w:b/>
      <w:sz w:val="24"/>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2Char">
    <w:name w:val="Heading 2 Char"/>
    <w:basedOn w:val="DefaultParagraphFont"/>
    <w:link w:val="Heading2"/>
    <w:uiPriority w:val="9"/>
    <w:rsid w:val="00886301"/>
    <w:rPr>
      <w:rFonts w:ascii="Times New Roman" w:eastAsiaTheme="majorEastAsia" w:hAnsi="Times New Roman" w:cstheme="majorBidi"/>
      <w:b/>
      <w:sz w:val="24"/>
      <w:szCs w:val="26"/>
    </w:rPr>
  </w:style>
  <w:style w:type="paragraph" w:styleId="NoSpacing">
    <w:name w:val="No Spacing"/>
    <w:uiPriority w:val="1"/>
    <w:qFormat/>
    <w:rsid w:val="00886301"/>
    <w:pPr>
      <w:spacing w:after="0" w:line="240" w:lineRule="auto"/>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AbstractText">
    <w:name w:val="Abstract Text"/>
    <w:basedOn w:val="Normal"/>
    <w:qFormat/>
    <w:rsid w:val="00FC6867"/>
    <w:pPr>
      <w:pBdr>
        <w:top w:val="nil"/>
        <w:left w:val="nil"/>
        <w:bottom w:val="nil"/>
        <w:right w:val="nil"/>
        <w:between w:val="nil"/>
      </w:pBdr>
      <w:spacing w:after="0" w:line="240" w:lineRule="auto"/>
      <w:jc w:val="both"/>
    </w:pPr>
    <w:rPr>
      <w:rFonts w:ascii="Times New Roman" w:eastAsia="Times New Roman" w:hAnsi="Times New Roman" w:cs="Times New Roman"/>
      <w:sz w:val="24"/>
    </w:rPr>
  </w:style>
  <w:style w:type="paragraph" w:customStyle="1" w:styleId="Author">
    <w:name w:val="Author"/>
    <w:basedOn w:val="Normal"/>
    <w:next w:val="AbstractText"/>
    <w:qFormat/>
    <w:rsid w:val="002D10AF"/>
    <w:pPr>
      <w:pBdr>
        <w:top w:val="nil"/>
        <w:left w:val="nil"/>
        <w:bottom w:val="nil"/>
        <w:right w:val="nil"/>
        <w:between w:val="nil"/>
      </w:pBdr>
      <w:spacing w:after="0" w:line="240" w:lineRule="auto"/>
      <w:jc w:val="center"/>
    </w:pPr>
    <w:rPr>
      <w:rFonts w:ascii="Times New Roman" w:eastAsia="Times New Roman" w:hAnsi="Times New Roman" w:cs="Times New Roman"/>
      <w:sz w:val="24"/>
    </w:rPr>
  </w:style>
  <w:style w:type="character" w:styleId="Hyperlink">
    <w:name w:val="Hyperlink"/>
    <w:basedOn w:val="DefaultParagraphFont"/>
    <w:uiPriority w:val="99"/>
    <w:unhideWhenUsed/>
    <w:rsid w:val="002D10AF"/>
    <w:rPr>
      <w:color w:val="0563C1" w:themeColor="hyperlink"/>
      <w:u w:val="single"/>
    </w:rPr>
  </w:style>
  <w:style w:type="paragraph" w:customStyle="1" w:styleId="AbstractTitle">
    <w:name w:val="Abstract Title"/>
    <w:basedOn w:val="Heading1"/>
    <w:next w:val="Author"/>
    <w:qFormat/>
    <w:rsid w:val="00BF2111"/>
    <w:pPr>
      <w:spacing w:line="240" w:lineRule="auto"/>
      <w:jc w:val="center"/>
    </w:pPr>
    <w:rPr>
      <w:rFonts w:ascii="Times New Roman" w:hAnsi="Times New Roman"/>
      <w:bCs/>
      <w:caps/>
      <w:sz w:val="24"/>
    </w:rPr>
  </w:style>
  <w:style w:type="character" w:customStyle="1" w:styleId="UnresolvedMention1">
    <w:name w:val="Unresolved Mention1"/>
    <w:basedOn w:val="DefaultParagraphFont"/>
    <w:uiPriority w:val="99"/>
    <w:semiHidden/>
    <w:unhideWhenUsed/>
    <w:rsid w:val="007D207D"/>
    <w:rPr>
      <w:color w:val="605E5C"/>
      <w:shd w:val="clear" w:color="auto" w:fill="E1DFDD"/>
    </w:rPr>
  </w:style>
  <w:style w:type="paragraph" w:styleId="Revision">
    <w:name w:val="Revision"/>
    <w:hidden/>
    <w:uiPriority w:val="99"/>
    <w:semiHidden/>
    <w:rsid w:val="00D1534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4l987QU22rP0ZAvEzwXOpqnW5w==">AMUW2mUkjlmAe4o0k/uzkzrTbg4ymHmgsxsDfUxprQcusn/3xSZyaYfbpe4fdlE4OcTIkdDhemydmmjjfwox+Nbz0FN5lRBfnVqoUOyMF/inbdG92Kn4PF8=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436</Words>
  <Characters>2490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Jean Meir Jardeleza</dc:creator>
  <cp:lastModifiedBy>ALYNN SURAYA BINTI MOHD AYOB</cp:lastModifiedBy>
  <cp:revision>2</cp:revision>
  <dcterms:created xsi:type="dcterms:W3CDTF">2026-06-15T07:01:00Z</dcterms:created>
  <dcterms:modified xsi:type="dcterms:W3CDTF">2026-06-15T07:01:00Z</dcterms:modified>
</cp:coreProperties>
</file>