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E66AF" w14:textId="77777777" w:rsidR="00051779" w:rsidRPr="003F7663" w:rsidRDefault="00051779">
      <w:pPr>
        <w:rPr>
          <w:rFonts w:asciiTheme="minorBidi" w:eastAsia="Times New Roman" w:hAnsiTheme="minorBidi" w:cstheme="minorBidi"/>
          <w:b/>
          <w:bCs/>
          <w:sz w:val="24"/>
          <w:szCs w:val="24"/>
        </w:rPr>
      </w:pPr>
      <w:r w:rsidRPr="003F7663">
        <w:rPr>
          <w:rFonts w:asciiTheme="minorBidi" w:eastAsia="Times New Roman" w:hAnsiTheme="minorBidi" w:cstheme="minorBidi"/>
          <w:b/>
          <w:bCs/>
          <w:sz w:val="24"/>
          <w:szCs w:val="24"/>
        </w:rPr>
        <w:t>ABSTRACT SUBMISSION DETAILS</w:t>
      </w:r>
    </w:p>
    <w:p w14:paraId="0051304A" w14:textId="77777777" w:rsidR="00051779" w:rsidRDefault="00051779">
      <w:pPr>
        <w:rPr>
          <w:rFonts w:asciiTheme="minorBidi" w:eastAsia="Times New Roman" w:hAnsiTheme="minorBidi" w:cstheme="minorBidi"/>
          <w:b/>
          <w:bCs/>
          <w:sz w:val="24"/>
          <w:szCs w:val="24"/>
        </w:rPr>
      </w:pPr>
      <w:r w:rsidRPr="003F7663">
        <w:rPr>
          <w:rFonts w:asciiTheme="minorBidi" w:eastAsia="Times New Roman" w:hAnsiTheme="minorBidi" w:cstheme="minorBidi"/>
          <w:b/>
          <w:bCs/>
          <w:sz w:val="24"/>
          <w:szCs w:val="24"/>
        </w:rPr>
        <w:br/>
        <w:t xml:space="preserve">Name: </w:t>
      </w:r>
    </w:p>
    <w:p w14:paraId="5DA5CDDC" w14:textId="2D94E766" w:rsidR="003F7663" w:rsidRDefault="003F7663">
      <w:pPr>
        <w:rPr>
          <w:rFonts w:asciiTheme="minorBidi" w:eastAsia="Times New Roman" w:hAnsiTheme="minorBidi" w:cstheme="minorBidi"/>
          <w:b/>
          <w:bCs/>
          <w:sz w:val="24"/>
          <w:szCs w:val="24"/>
        </w:rPr>
      </w:pPr>
      <w:r>
        <w:rPr>
          <w:rFonts w:asciiTheme="minorBidi" w:eastAsia="Times New Roman" w:hAnsiTheme="minorBidi" w:cstheme="minorBidi"/>
          <w:b/>
          <w:bCs/>
          <w:sz w:val="24"/>
          <w:szCs w:val="24"/>
        </w:rPr>
        <w:t>Address:</w:t>
      </w:r>
    </w:p>
    <w:p w14:paraId="2E10F39B" w14:textId="6E0EDCB4" w:rsidR="003F7663" w:rsidRDefault="003F7663">
      <w:pPr>
        <w:rPr>
          <w:rFonts w:asciiTheme="minorBidi" w:eastAsia="Times New Roman" w:hAnsiTheme="minorBidi" w:cstheme="minorBidi"/>
          <w:b/>
          <w:bCs/>
          <w:sz w:val="24"/>
          <w:szCs w:val="24"/>
        </w:rPr>
      </w:pPr>
      <w:r>
        <w:rPr>
          <w:rFonts w:asciiTheme="minorBidi" w:eastAsia="Times New Roman" w:hAnsiTheme="minorBidi" w:cstheme="minorBidi"/>
          <w:b/>
          <w:bCs/>
          <w:sz w:val="24"/>
          <w:szCs w:val="24"/>
        </w:rPr>
        <w:t>Email Address:</w:t>
      </w:r>
    </w:p>
    <w:p w14:paraId="6BB3410A" w14:textId="77777777" w:rsidR="003F7663" w:rsidRDefault="003F7663">
      <w:pPr>
        <w:rPr>
          <w:rFonts w:asciiTheme="minorBidi" w:eastAsia="Times New Roman" w:hAnsiTheme="minorBidi" w:cstheme="minorBidi"/>
          <w:b/>
          <w:bCs/>
          <w:sz w:val="24"/>
          <w:szCs w:val="24"/>
        </w:rPr>
      </w:pPr>
    </w:p>
    <w:p w14:paraId="7785636C" w14:textId="3D77CAF3" w:rsidR="003F7663" w:rsidRDefault="003F7663">
      <w:pPr>
        <w:rPr>
          <w:rFonts w:asciiTheme="minorBidi" w:eastAsia="Times New Roman" w:hAnsiTheme="minorBidi" w:cstheme="minorBidi"/>
          <w:b/>
          <w:bCs/>
          <w:sz w:val="24"/>
          <w:szCs w:val="24"/>
        </w:rPr>
      </w:pPr>
      <w:r>
        <w:rPr>
          <w:rFonts w:asciiTheme="minorBidi" w:eastAsia="Times New Roman" w:hAnsiTheme="minorBidi" w:cstheme="minorBidi"/>
          <w:b/>
          <w:bCs/>
          <w:sz w:val="24"/>
          <w:szCs w:val="24"/>
        </w:rPr>
        <w:t xml:space="preserve">Please choose </w:t>
      </w:r>
      <w:r w:rsidR="000D3612">
        <w:rPr>
          <w:rFonts w:asciiTheme="minorBidi" w:eastAsia="Times New Roman" w:hAnsiTheme="minorBidi" w:cstheme="minorBidi"/>
          <w:b/>
          <w:bCs/>
          <w:sz w:val="24"/>
          <w:szCs w:val="24"/>
        </w:rPr>
        <w:t>the theme of the paper (tick one)</w:t>
      </w:r>
    </w:p>
    <w:tbl>
      <w:tblPr>
        <w:tblStyle w:val="TableGrid"/>
        <w:tblW w:w="0" w:type="auto"/>
        <w:tblLook w:val="04A0" w:firstRow="1" w:lastRow="0" w:firstColumn="1" w:lastColumn="0" w:noHBand="0" w:noVBand="1"/>
      </w:tblPr>
      <w:tblGrid>
        <w:gridCol w:w="704"/>
        <w:gridCol w:w="8312"/>
      </w:tblGrid>
      <w:tr w:rsidR="00360B21" w14:paraId="5241B5BB" w14:textId="77777777" w:rsidTr="00360B21">
        <w:tc>
          <w:tcPr>
            <w:tcW w:w="704" w:type="dxa"/>
          </w:tcPr>
          <w:p w14:paraId="71E32242" w14:textId="0FC1DC76" w:rsidR="00360B21" w:rsidRPr="00360B21" w:rsidRDefault="00360B21" w:rsidP="00EE658B">
            <w:pPr>
              <w:spacing w:before="120" w:after="120"/>
              <w:rPr>
                <w:rFonts w:asciiTheme="minorBidi" w:eastAsia="Times New Roman" w:hAnsiTheme="minorBidi" w:cstheme="minorBidi"/>
                <w:b/>
                <w:bCs/>
                <w:sz w:val="24"/>
                <w:szCs w:val="24"/>
              </w:rPr>
            </w:pPr>
          </w:p>
        </w:tc>
        <w:tc>
          <w:tcPr>
            <w:tcW w:w="8312" w:type="dxa"/>
          </w:tcPr>
          <w:p w14:paraId="31A64214" w14:textId="369FE221" w:rsidR="00360B21" w:rsidRDefault="00360B21" w:rsidP="00EE658B">
            <w:pPr>
              <w:spacing w:before="120" w:after="120"/>
              <w:rPr>
                <w:rFonts w:ascii="Times New Roman" w:eastAsia="Times New Roman" w:hAnsi="Times New Roman" w:cs="Times New Roman"/>
                <w:b/>
                <w:bCs/>
                <w:sz w:val="24"/>
                <w:szCs w:val="24"/>
              </w:rPr>
            </w:pPr>
            <w:r w:rsidRPr="00360B21">
              <w:rPr>
                <w:rFonts w:asciiTheme="minorBidi" w:eastAsia="Times New Roman" w:hAnsiTheme="minorBidi" w:cstheme="minorBidi"/>
                <w:b/>
                <w:bCs/>
                <w:sz w:val="24"/>
                <w:szCs w:val="24"/>
              </w:rPr>
              <w:t>THEME</w:t>
            </w:r>
          </w:p>
        </w:tc>
      </w:tr>
      <w:tr w:rsidR="00360B21" w14:paraId="0CFBB0BE" w14:textId="77777777" w:rsidTr="00360B21">
        <w:sdt>
          <w:sdtPr>
            <w:rPr>
              <w:rFonts w:ascii="Times New Roman" w:eastAsia="Times New Roman" w:hAnsi="Times New Roman" w:cs="Times New Roman"/>
              <w:b/>
              <w:bCs/>
              <w:sz w:val="24"/>
              <w:szCs w:val="24"/>
            </w:rPr>
            <w:id w:val="411276134"/>
            <w14:checkbox>
              <w14:checked w14:val="0"/>
              <w14:checkedState w14:val="2612" w14:font="MS Gothic"/>
              <w14:uncheckedState w14:val="2610" w14:font="MS Gothic"/>
            </w14:checkbox>
          </w:sdtPr>
          <w:sdtContent>
            <w:tc>
              <w:tcPr>
                <w:tcW w:w="704" w:type="dxa"/>
              </w:tcPr>
              <w:p w14:paraId="229DF8F0" w14:textId="7D30FA69" w:rsidR="00360B21" w:rsidRDefault="00C823A0"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2163CEA7" w14:textId="79978871" w:rsidR="00360B21"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Artificial Intelligence &amp; Industrial Data Science</w:t>
            </w:r>
          </w:p>
        </w:tc>
      </w:tr>
      <w:tr w:rsidR="00360B21" w14:paraId="44DF3C87" w14:textId="77777777" w:rsidTr="00360B21">
        <w:sdt>
          <w:sdtPr>
            <w:rPr>
              <w:rFonts w:ascii="Times New Roman" w:eastAsia="Times New Roman" w:hAnsi="Times New Roman" w:cs="Times New Roman"/>
              <w:b/>
              <w:bCs/>
              <w:sz w:val="24"/>
              <w:szCs w:val="24"/>
            </w:rPr>
            <w:id w:val="173315549"/>
            <w14:checkbox>
              <w14:checked w14:val="0"/>
              <w14:checkedState w14:val="2612" w14:font="MS Gothic"/>
              <w14:uncheckedState w14:val="2610" w14:font="MS Gothic"/>
            </w14:checkbox>
          </w:sdtPr>
          <w:sdtContent>
            <w:tc>
              <w:tcPr>
                <w:tcW w:w="704" w:type="dxa"/>
              </w:tcPr>
              <w:p w14:paraId="2EB814DC" w14:textId="516AED95" w:rsidR="00360B21" w:rsidRDefault="00360B2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6704F95C" w14:textId="191BED34" w:rsidR="00360B21"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AR/VR Devices, Systems and Applications</w:t>
            </w:r>
          </w:p>
        </w:tc>
      </w:tr>
      <w:tr w:rsidR="00360B21" w14:paraId="58FDAF0C" w14:textId="77777777" w:rsidTr="00360B21">
        <w:sdt>
          <w:sdtPr>
            <w:rPr>
              <w:rFonts w:ascii="Times New Roman" w:eastAsia="Times New Roman" w:hAnsi="Times New Roman" w:cs="Times New Roman"/>
              <w:b/>
              <w:bCs/>
              <w:sz w:val="24"/>
              <w:szCs w:val="24"/>
            </w:rPr>
            <w:id w:val="-35207827"/>
            <w14:checkbox>
              <w14:checked w14:val="0"/>
              <w14:checkedState w14:val="2612" w14:font="MS Gothic"/>
              <w14:uncheckedState w14:val="2610" w14:font="MS Gothic"/>
            </w14:checkbox>
          </w:sdtPr>
          <w:sdtContent>
            <w:tc>
              <w:tcPr>
                <w:tcW w:w="704" w:type="dxa"/>
              </w:tcPr>
              <w:p w14:paraId="4321D56B" w14:textId="25DEA252" w:rsidR="00360B21" w:rsidRDefault="00D5747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04054390" w14:textId="2EA9C65A" w:rsidR="00360B21"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Advanced Manufacturing</w:t>
            </w:r>
          </w:p>
        </w:tc>
      </w:tr>
      <w:tr w:rsidR="00360B21" w14:paraId="5B5D218B" w14:textId="77777777" w:rsidTr="00360B21">
        <w:sdt>
          <w:sdtPr>
            <w:rPr>
              <w:rFonts w:ascii="Times New Roman" w:eastAsia="Times New Roman" w:hAnsi="Times New Roman" w:cs="Times New Roman"/>
              <w:b/>
              <w:bCs/>
              <w:sz w:val="24"/>
              <w:szCs w:val="24"/>
            </w:rPr>
            <w:id w:val="-1692365958"/>
            <w14:checkbox>
              <w14:checked w14:val="0"/>
              <w14:checkedState w14:val="2612" w14:font="MS Gothic"/>
              <w14:uncheckedState w14:val="2610" w14:font="MS Gothic"/>
            </w14:checkbox>
          </w:sdtPr>
          <w:sdtContent>
            <w:tc>
              <w:tcPr>
                <w:tcW w:w="704" w:type="dxa"/>
              </w:tcPr>
              <w:p w14:paraId="173140FE" w14:textId="14A6E419" w:rsidR="00360B21" w:rsidRDefault="00D5747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57971DC0" w14:textId="41754667" w:rsidR="00360B21"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Material Processing</w:t>
            </w:r>
          </w:p>
        </w:tc>
      </w:tr>
      <w:tr w:rsidR="00360B21" w14:paraId="39248B7D" w14:textId="77777777" w:rsidTr="00360B21">
        <w:sdt>
          <w:sdtPr>
            <w:rPr>
              <w:rFonts w:ascii="Times New Roman" w:eastAsia="Times New Roman" w:hAnsi="Times New Roman" w:cs="Times New Roman"/>
              <w:b/>
              <w:bCs/>
              <w:sz w:val="24"/>
              <w:szCs w:val="24"/>
            </w:rPr>
            <w:id w:val="-1708172625"/>
            <w14:checkbox>
              <w14:checked w14:val="0"/>
              <w14:checkedState w14:val="2612" w14:font="MS Gothic"/>
              <w14:uncheckedState w14:val="2610" w14:font="MS Gothic"/>
            </w14:checkbox>
          </w:sdtPr>
          <w:sdtContent>
            <w:tc>
              <w:tcPr>
                <w:tcW w:w="704" w:type="dxa"/>
              </w:tcPr>
              <w:p w14:paraId="1EDCC6B0" w14:textId="257EB342" w:rsidR="00360B21" w:rsidRDefault="00D5747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16BF04B7" w14:textId="2D0F1A99" w:rsidR="00360B21"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Manufacturing Management</w:t>
            </w:r>
          </w:p>
        </w:tc>
      </w:tr>
      <w:tr w:rsidR="00FB6EB8" w14:paraId="5FB72DB8" w14:textId="77777777" w:rsidTr="00360B21">
        <w:sdt>
          <w:sdtPr>
            <w:rPr>
              <w:rFonts w:ascii="Times New Roman" w:eastAsia="Times New Roman" w:hAnsi="Times New Roman" w:cs="Times New Roman"/>
              <w:b/>
              <w:bCs/>
              <w:sz w:val="24"/>
              <w:szCs w:val="24"/>
            </w:rPr>
            <w:id w:val="1284767105"/>
            <w14:checkbox>
              <w14:checked w14:val="0"/>
              <w14:checkedState w14:val="2612" w14:font="MS Gothic"/>
              <w14:uncheckedState w14:val="2610" w14:font="MS Gothic"/>
            </w14:checkbox>
          </w:sdtPr>
          <w:sdtContent>
            <w:tc>
              <w:tcPr>
                <w:tcW w:w="704" w:type="dxa"/>
              </w:tcPr>
              <w:p w14:paraId="089BB150" w14:textId="51CA27C7" w:rsidR="00FB6EB8" w:rsidRDefault="00D5747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57EDFAB1" w14:textId="128F74D4" w:rsidR="00FB6EB8" w:rsidRPr="00C823A0" w:rsidRDefault="00FB6EB8"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STEM Education and Communication Science</w:t>
            </w:r>
          </w:p>
        </w:tc>
      </w:tr>
      <w:tr w:rsidR="00FB6EB8" w14:paraId="116AB857" w14:textId="77777777" w:rsidTr="00360B21">
        <w:sdt>
          <w:sdtPr>
            <w:rPr>
              <w:rFonts w:ascii="Times New Roman" w:eastAsia="Times New Roman" w:hAnsi="Times New Roman" w:cs="Times New Roman"/>
              <w:b/>
              <w:bCs/>
              <w:sz w:val="24"/>
              <w:szCs w:val="24"/>
            </w:rPr>
            <w:id w:val="2134432105"/>
            <w14:checkbox>
              <w14:checked w14:val="0"/>
              <w14:checkedState w14:val="2612" w14:font="MS Gothic"/>
              <w14:uncheckedState w14:val="2610" w14:font="MS Gothic"/>
            </w14:checkbox>
          </w:sdtPr>
          <w:sdtContent>
            <w:tc>
              <w:tcPr>
                <w:tcW w:w="704" w:type="dxa"/>
              </w:tcPr>
              <w:p w14:paraId="5FCD32E8" w14:textId="7C0AB065" w:rsidR="00FB6EB8" w:rsidRDefault="00D57471" w:rsidP="00C823A0">
                <w:pPr>
                  <w:spacing w:before="240"/>
                  <w:jc w:val="center"/>
                  <w:rPr>
                    <w:rFonts w:ascii="Times New Roman" w:eastAsia="Times New Roman" w:hAnsi="Times New Roman" w:cs="Times New Roman"/>
                    <w:b/>
                    <w:bCs/>
                    <w:sz w:val="24"/>
                    <w:szCs w:val="24"/>
                  </w:rPr>
                </w:pPr>
                <w:r>
                  <w:rPr>
                    <w:rFonts w:ascii="MS Gothic" w:eastAsia="MS Gothic" w:hAnsi="MS Gothic" w:cs="Times New Roman" w:hint="eastAsia"/>
                    <w:b/>
                    <w:bCs/>
                    <w:sz w:val="24"/>
                    <w:szCs w:val="24"/>
                  </w:rPr>
                  <w:t>☐</w:t>
                </w:r>
              </w:p>
            </w:tc>
          </w:sdtContent>
        </w:sdt>
        <w:tc>
          <w:tcPr>
            <w:tcW w:w="8312" w:type="dxa"/>
          </w:tcPr>
          <w:p w14:paraId="5E26CBF1" w14:textId="74FA7612" w:rsidR="00FB6EB8" w:rsidRPr="00C823A0" w:rsidRDefault="00A54B4B" w:rsidP="00C823A0">
            <w:pPr>
              <w:spacing w:before="240"/>
              <w:rPr>
                <w:rFonts w:asciiTheme="minorBidi" w:eastAsia="Times New Roman" w:hAnsiTheme="minorBidi" w:cstheme="minorBidi"/>
                <w:sz w:val="24"/>
                <w:szCs w:val="24"/>
              </w:rPr>
            </w:pPr>
            <w:r w:rsidRPr="00C823A0">
              <w:rPr>
                <w:rFonts w:asciiTheme="minorBidi" w:eastAsia="Times New Roman" w:hAnsiTheme="minorBidi" w:cstheme="minorBidi"/>
                <w:sz w:val="24"/>
                <w:szCs w:val="24"/>
              </w:rPr>
              <w:t>Public Health and Medical Device Innovation</w:t>
            </w:r>
          </w:p>
        </w:tc>
      </w:tr>
    </w:tbl>
    <w:p w14:paraId="65CA7713" w14:textId="4C1E209D" w:rsidR="00051779" w:rsidRPr="00051779" w:rsidRDefault="00051779">
      <w:pPr>
        <w:rPr>
          <w:rFonts w:ascii="Times New Roman" w:eastAsia="Times New Roman" w:hAnsi="Times New Roman" w:cs="Times New Roman"/>
          <w:b/>
          <w:bCs/>
          <w:sz w:val="24"/>
          <w:szCs w:val="24"/>
        </w:rPr>
      </w:pPr>
      <w:r w:rsidRPr="00051779">
        <w:rPr>
          <w:rFonts w:ascii="Times New Roman" w:eastAsia="Times New Roman" w:hAnsi="Times New Roman" w:cs="Times New Roman"/>
          <w:b/>
          <w:bCs/>
          <w:sz w:val="24"/>
          <w:szCs w:val="24"/>
        </w:rPr>
        <w:br w:type="page"/>
      </w:r>
    </w:p>
    <w:p w14:paraId="727BDA2F" w14:textId="77777777" w:rsidR="00533224" w:rsidRDefault="00533224" w:rsidP="00533224">
      <w:pPr>
        <w:spacing w:after="0" w:line="240" w:lineRule="auto"/>
        <w:jc w:val="center"/>
        <w:rPr>
          <w:rFonts w:ascii="Times New Roman" w:eastAsia="Times New Roman" w:hAnsi="Times New Roman" w:cs="Times New Roman"/>
          <w:sz w:val="24"/>
          <w:szCs w:val="24"/>
        </w:rPr>
      </w:pPr>
    </w:p>
    <w:p w14:paraId="234701AD" w14:textId="77777777" w:rsidR="00533224" w:rsidRPr="00733031" w:rsidRDefault="00533224" w:rsidP="00533224">
      <w:pPr>
        <w:spacing w:before="240" w:after="240" w:line="240" w:lineRule="auto"/>
        <w:jc w:val="center"/>
        <w:rPr>
          <w:rFonts w:ascii="Arial" w:eastAsia="Arial" w:hAnsi="Arial" w:cs="Arial"/>
          <w:b/>
          <w:sz w:val="32"/>
          <w:szCs w:val="32"/>
        </w:rPr>
      </w:pPr>
      <w:r w:rsidRPr="00733031">
        <w:rPr>
          <w:rFonts w:ascii="Arial" w:eastAsia="Arial" w:hAnsi="Arial" w:cs="Arial"/>
          <w:b/>
          <w:sz w:val="32"/>
          <w:szCs w:val="32"/>
        </w:rPr>
        <w:t>Full Paper Title in Title Case (Font: Arial 16 bold)</w:t>
      </w:r>
      <w:r>
        <w:rPr>
          <w:rFonts w:ascii="Arial" w:eastAsia="Arial" w:hAnsi="Arial" w:cs="Arial"/>
          <w:b/>
          <w:sz w:val="32"/>
          <w:szCs w:val="32"/>
        </w:rPr>
        <w:t xml:space="preserve"> </w:t>
      </w:r>
    </w:p>
    <w:p w14:paraId="7618014B" w14:textId="77777777" w:rsidR="00533224" w:rsidRDefault="00533224" w:rsidP="0053322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F683F9" w14:textId="77777777" w:rsidR="00533224" w:rsidRDefault="00533224" w:rsidP="00533224">
      <w:pPr>
        <w:spacing w:before="240" w:after="240" w:line="276" w:lineRule="auto"/>
        <w:jc w:val="center"/>
        <w:rPr>
          <w:rFonts w:ascii="Arial" w:eastAsia="Arial" w:hAnsi="Arial" w:cs="Arial"/>
          <w:b/>
          <w:sz w:val="24"/>
          <w:szCs w:val="24"/>
          <w:vertAlign w:val="superscript"/>
        </w:rPr>
      </w:pPr>
      <w:r>
        <w:rPr>
          <w:rFonts w:ascii="Arial" w:eastAsia="Arial" w:hAnsi="Arial" w:cs="Arial"/>
          <w:b/>
          <w:sz w:val="24"/>
          <w:szCs w:val="24"/>
        </w:rPr>
        <w:t>First Author Smith</w:t>
      </w:r>
      <w:proofErr w:type="gramStart"/>
      <w:r>
        <w:rPr>
          <w:rFonts w:ascii="Arial" w:eastAsia="Arial" w:hAnsi="Arial" w:cs="Arial"/>
          <w:b/>
          <w:sz w:val="24"/>
          <w:szCs w:val="24"/>
          <w:vertAlign w:val="superscript"/>
        </w:rPr>
        <w:t>1,a</w:t>
      </w:r>
      <w:proofErr w:type="gramEnd"/>
      <w:r>
        <w:rPr>
          <w:rStyle w:val="FootnoteReference"/>
          <w:rFonts w:ascii="Arial" w:eastAsia="Arial" w:hAnsi="Arial" w:cs="Arial"/>
          <w:b/>
          <w:sz w:val="24"/>
          <w:szCs w:val="24"/>
        </w:rPr>
        <w:footnoteReference w:id="1"/>
      </w:r>
      <w:r>
        <w:rPr>
          <w:rFonts w:ascii="Arial" w:eastAsia="Arial" w:hAnsi="Arial" w:cs="Arial"/>
          <w:b/>
          <w:sz w:val="24"/>
          <w:szCs w:val="24"/>
        </w:rPr>
        <w:t>, Second Author Smith</w:t>
      </w:r>
      <w:r>
        <w:rPr>
          <w:rFonts w:ascii="Arial" w:eastAsia="Arial" w:hAnsi="Arial" w:cs="Arial"/>
          <w:b/>
          <w:sz w:val="24"/>
          <w:szCs w:val="24"/>
          <w:vertAlign w:val="superscript"/>
        </w:rPr>
        <w:t>1,b</w:t>
      </w:r>
      <w:r>
        <w:rPr>
          <w:rFonts w:ascii="Arial" w:eastAsia="Arial" w:hAnsi="Arial" w:cs="Arial"/>
          <w:b/>
          <w:sz w:val="24"/>
          <w:szCs w:val="24"/>
        </w:rPr>
        <w:t xml:space="preserve"> and Third Author Smith</w:t>
      </w:r>
      <w:r>
        <w:rPr>
          <w:rFonts w:ascii="Arial" w:eastAsia="Arial" w:hAnsi="Arial" w:cs="Arial"/>
          <w:b/>
          <w:sz w:val="24"/>
          <w:szCs w:val="24"/>
          <w:vertAlign w:val="superscript"/>
        </w:rPr>
        <w:t>2,c</w:t>
      </w:r>
    </w:p>
    <w:p w14:paraId="3931A653" w14:textId="77777777" w:rsidR="00533224" w:rsidRDefault="00533224" w:rsidP="00533224">
      <w:pPr>
        <w:spacing w:after="0" w:line="276" w:lineRule="auto"/>
        <w:jc w:val="center"/>
        <w:rPr>
          <w:rFonts w:ascii="Arial" w:eastAsia="Arial" w:hAnsi="Arial" w:cs="Arial"/>
          <w:sz w:val="20"/>
          <w:szCs w:val="20"/>
        </w:rPr>
      </w:pPr>
      <w:r w:rsidRPr="00950EF5">
        <w:rPr>
          <w:rFonts w:ascii="Arial" w:eastAsia="Arial" w:hAnsi="Arial" w:cs="Arial"/>
          <w:sz w:val="20"/>
          <w:szCs w:val="20"/>
          <w:vertAlign w:val="superscript"/>
        </w:rPr>
        <w:t>1</w:t>
      </w:r>
      <w:r>
        <w:rPr>
          <w:rFonts w:ascii="Arial" w:eastAsia="Arial" w:hAnsi="Arial" w:cs="Arial"/>
          <w:sz w:val="20"/>
          <w:szCs w:val="20"/>
        </w:rPr>
        <w:t xml:space="preserve"> Address of the first author, including affiliation</w:t>
      </w:r>
    </w:p>
    <w:p w14:paraId="40C680D7" w14:textId="77777777" w:rsidR="00533224" w:rsidRDefault="00533224" w:rsidP="00533224">
      <w:pPr>
        <w:spacing w:after="0" w:line="276" w:lineRule="auto"/>
        <w:jc w:val="center"/>
        <w:rPr>
          <w:rFonts w:ascii="Arial" w:eastAsia="Arial" w:hAnsi="Arial" w:cs="Arial"/>
          <w:sz w:val="20"/>
          <w:szCs w:val="20"/>
        </w:rPr>
      </w:pPr>
      <w:r w:rsidRPr="00950EF5">
        <w:rPr>
          <w:rFonts w:ascii="Arial" w:eastAsia="Arial" w:hAnsi="Arial" w:cs="Arial"/>
          <w:sz w:val="20"/>
          <w:szCs w:val="20"/>
          <w:vertAlign w:val="superscript"/>
        </w:rPr>
        <w:t>2</w:t>
      </w:r>
      <w:r>
        <w:rPr>
          <w:rFonts w:ascii="Arial" w:eastAsia="Arial" w:hAnsi="Arial" w:cs="Arial"/>
          <w:sz w:val="20"/>
          <w:szCs w:val="20"/>
        </w:rPr>
        <w:t xml:space="preserve"> Address of the second author, including affiliation</w:t>
      </w:r>
    </w:p>
    <w:p w14:paraId="1A4984E9" w14:textId="77777777" w:rsidR="00533224" w:rsidRDefault="00533224" w:rsidP="00533224">
      <w:pPr>
        <w:spacing w:after="0" w:line="276" w:lineRule="auto"/>
        <w:jc w:val="center"/>
        <w:rPr>
          <w:rFonts w:ascii="Arial" w:eastAsia="Arial" w:hAnsi="Arial" w:cs="Arial"/>
          <w:sz w:val="20"/>
          <w:szCs w:val="20"/>
        </w:rPr>
      </w:pPr>
      <w:r>
        <w:rPr>
          <w:rFonts w:ascii="Arial" w:eastAsia="Arial" w:hAnsi="Arial" w:cs="Arial"/>
          <w:sz w:val="20"/>
          <w:szCs w:val="20"/>
        </w:rPr>
        <w:t xml:space="preserve"> (use Arial 10 typeface for author’s Affiliation)</w:t>
      </w:r>
    </w:p>
    <w:p w14:paraId="117C9917" w14:textId="77777777" w:rsidR="00533224" w:rsidRDefault="00533224" w:rsidP="00533224">
      <w:pPr>
        <w:spacing w:before="100" w:beforeAutospacing="1" w:after="100" w:afterAutospacing="1" w:line="276" w:lineRule="auto"/>
        <w:jc w:val="center"/>
        <w:rPr>
          <w:rFonts w:ascii="Arial" w:eastAsia="Arial" w:hAnsi="Arial" w:cs="Arial"/>
          <w:sz w:val="20"/>
          <w:szCs w:val="20"/>
        </w:rPr>
        <w:sectPr w:rsidR="00533224" w:rsidSect="00533224">
          <w:headerReference w:type="default" r:id="rId8"/>
          <w:footnotePr>
            <w:numFmt w:val="chicago"/>
          </w:footnotePr>
          <w:pgSz w:w="11906" w:h="16838"/>
          <w:pgMar w:top="1440" w:right="1440" w:bottom="1440" w:left="1440" w:header="708" w:footer="708" w:gutter="0"/>
          <w:pgNumType w:start="1"/>
          <w:cols w:space="720"/>
        </w:sectPr>
      </w:pPr>
    </w:p>
    <w:p w14:paraId="7409D4E7" w14:textId="77777777" w:rsidR="00533224" w:rsidRDefault="00533224" w:rsidP="00533224">
      <w:pPr>
        <w:spacing w:before="100" w:beforeAutospacing="1" w:after="100" w:afterAutospacing="1" w:line="276" w:lineRule="auto"/>
        <w:jc w:val="center"/>
        <w:rPr>
          <w:rFonts w:ascii="Arial" w:eastAsia="Arial" w:hAnsi="Arial" w:cs="Arial"/>
          <w:sz w:val="20"/>
          <w:szCs w:val="20"/>
        </w:rPr>
      </w:pPr>
      <w:r>
        <w:rPr>
          <w:rFonts w:ascii="Arial" w:eastAsia="Arial" w:hAnsi="Arial" w:cs="Arial"/>
          <w:sz w:val="20"/>
          <w:szCs w:val="20"/>
        </w:rPr>
        <w:t xml:space="preserve">Email: </w:t>
      </w:r>
      <w:r w:rsidRPr="00950EF5">
        <w:rPr>
          <w:rFonts w:ascii="Arial" w:eastAsia="Arial" w:hAnsi="Arial" w:cs="Arial"/>
          <w:sz w:val="20"/>
          <w:szCs w:val="20"/>
          <w:vertAlign w:val="superscript"/>
        </w:rPr>
        <w:t>a</w:t>
      </w:r>
      <w:r>
        <w:rPr>
          <w:rFonts w:ascii="Arial" w:eastAsia="Arial" w:hAnsi="Arial" w:cs="Arial"/>
          <w:sz w:val="20"/>
          <w:szCs w:val="20"/>
        </w:rPr>
        <w:t xml:space="preserve"> </w:t>
      </w:r>
      <w:proofErr w:type="spellStart"/>
      <w:r>
        <w:rPr>
          <w:rFonts w:ascii="Arial" w:eastAsia="Arial" w:hAnsi="Arial" w:cs="Arial"/>
          <w:sz w:val="20"/>
          <w:szCs w:val="20"/>
        </w:rPr>
        <w:t>xxxx@xxx.xx</w:t>
      </w:r>
      <w:proofErr w:type="spellEnd"/>
      <w:r>
        <w:rPr>
          <w:rFonts w:ascii="Arial" w:eastAsia="Arial" w:hAnsi="Arial" w:cs="Arial"/>
          <w:sz w:val="20"/>
          <w:szCs w:val="20"/>
        </w:rPr>
        <w:t xml:space="preserve">, </w:t>
      </w:r>
      <w:r>
        <w:rPr>
          <w:rFonts w:ascii="Arial" w:eastAsia="Arial" w:hAnsi="Arial" w:cs="Arial"/>
          <w:sz w:val="20"/>
          <w:szCs w:val="20"/>
          <w:vertAlign w:val="superscript"/>
        </w:rPr>
        <w:t>b</w:t>
      </w:r>
      <w:r>
        <w:rPr>
          <w:rFonts w:ascii="Arial" w:eastAsia="Arial" w:hAnsi="Arial" w:cs="Arial"/>
          <w:sz w:val="20"/>
          <w:szCs w:val="20"/>
        </w:rPr>
        <w:t xml:space="preserve"> </w:t>
      </w:r>
      <w:proofErr w:type="spellStart"/>
      <w:r>
        <w:rPr>
          <w:rFonts w:ascii="Arial" w:eastAsia="Arial" w:hAnsi="Arial" w:cs="Arial"/>
          <w:sz w:val="20"/>
          <w:szCs w:val="20"/>
        </w:rPr>
        <w:t>xxxx@xxx.xx</w:t>
      </w:r>
      <w:proofErr w:type="spellEnd"/>
      <w:r>
        <w:rPr>
          <w:rFonts w:ascii="Arial" w:eastAsia="Arial" w:hAnsi="Arial" w:cs="Arial"/>
          <w:sz w:val="20"/>
          <w:szCs w:val="20"/>
        </w:rPr>
        <w:t xml:space="preserve">, </w:t>
      </w:r>
      <w:r>
        <w:rPr>
          <w:rFonts w:ascii="Arial" w:eastAsia="Arial" w:hAnsi="Arial" w:cs="Arial"/>
          <w:sz w:val="20"/>
          <w:szCs w:val="20"/>
          <w:vertAlign w:val="superscript"/>
        </w:rPr>
        <w:t>c</w:t>
      </w:r>
      <w:r>
        <w:rPr>
          <w:rFonts w:ascii="Arial" w:eastAsia="Arial" w:hAnsi="Arial" w:cs="Arial"/>
          <w:sz w:val="20"/>
          <w:szCs w:val="20"/>
        </w:rPr>
        <w:t xml:space="preserve"> xxxx@xxx.xx</w:t>
      </w:r>
    </w:p>
    <w:p w14:paraId="3839A20C" w14:textId="77777777" w:rsidR="00533224" w:rsidRDefault="00533224" w:rsidP="00533224">
      <w:pPr>
        <w:spacing w:after="0" w:line="240" w:lineRule="auto"/>
        <w:jc w:val="center"/>
        <w:rPr>
          <w:rFonts w:ascii="Arial" w:eastAsia="Arial" w:hAnsi="Arial" w:cs="Arial"/>
          <w:b/>
        </w:rPr>
      </w:pPr>
    </w:p>
    <w:p w14:paraId="160A7137" w14:textId="77777777" w:rsidR="00533224" w:rsidRDefault="00533224" w:rsidP="00533224">
      <w:pPr>
        <w:spacing w:after="0" w:line="240" w:lineRule="auto"/>
        <w:jc w:val="center"/>
        <w:rPr>
          <w:rFonts w:ascii="Arial" w:eastAsia="Arial" w:hAnsi="Arial" w:cs="Arial"/>
          <w:b/>
        </w:rPr>
      </w:pPr>
    </w:p>
    <w:p w14:paraId="29A61011" w14:textId="77777777" w:rsidR="00533224" w:rsidRDefault="00533224" w:rsidP="00533224">
      <w:pPr>
        <w:spacing w:after="0" w:line="240" w:lineRule="auto"/>
        <w:jc w:val="center"/>
        <w:rPr>
          <w:rFonts w:ascii="Arial" w:eastAsia="Arial" w:hAnsi="Arial" w:cs="Arial"/>
          <w:b/>
          <w:color w:val="000000"/>
        </w:rPr>
      </w:pPr>
      <w:r>
        <w:rPr>
          <w:rFonts w:ascii="Arial" w:eastAsia="Arial" w:hAnsi="Arial" w:cs="Arial"/>
          <w:b/>
          <w:color w:val="000000"/>
        </w:rPr>
        <w:t>A</w:t>
      </w:r>
      <w:r>
        <w:rPr>
          <w:rFonts w:ascii="Arial" w:eastAsia="Arial" w:hAnsi="Arial" w:cs="Arial"/>
          <w:b/>
        </w:rPr>
        <w:t>BSTRACT</w:t>
      </w:r>
    </w:p>
    <w:p w14:paraId="62C321C8" w14:textId="77777777" w:rsidR="00533224" w:rsidRDefault="00533224" w:rsidP="00533224">
      <w:pPr>
        <w:spacing w:after="0" w:line="240" w:lineRule="auto"/>
        <w:jc w:val="center"/>
        <w:rPr>
          <w:rFonts w:ascii="Arial" w:eastAsia="Arial" w:hAnsi="Arial" w:cs="Arial"/>
          <w:b/>
        </w:rPr>
      </w:pPr>
    </w:p>
    <w:p w14:paraId="72F3EC0A" w14:textId="65AD481E" w:rsidR="00533224" w:rsidRDefault="00533224" w:rsidP="00533224">
      <w:pPr>
        <w:spacing w:after="0" w:line="276" w:lineRule="auto"/>
        <w:jc w:val="both"/>
        <w:rPr>
          <w:rFonts w:ascii="Times New Roman" w:eastAsia="Times New Roman" w:hAnsi="Times New Roman" w:cs="Times New Roman"/>
        </w:rPr>
      </w:pPr>
      <w:bookmarkStart w:id="0" w:name="_heading=h.gjdgxs" w:colFirst="0" w:colLast="0"/>
      <w:bookmarkEnd w:id="0"/>
      <w:r>
        <w:rPr>
          <w:rFonts w:ascii="Arial" w:eastAsia="Arial" w:hAnsi="Arial" w:cs="Arial"/>
          <w:color w:val="000000"/>
        </w:rPr>
        <w:t xml:space="preserve">An abstract is a single paragraph, without subheadings, indentation, bullets or references. It should be an explicit summary that states the problem, the objectives, the methods used, and the major results and conclusions. It should be </w:t>
      </w:r>
      <w:r w:rsidR="00906C8D">
        <w:rPr>
          <w:rFonts w:ascii="Arial" w:eastAsia="Arial" w:hAnsi="Arial" w:cs="Arial"/>
          <w:color w:val="000000"/>
        </w:rPr>
        <w:t>1.15</w:t>
      </w:r>
      <w:r w:rsidR="00B25765">
        <w:rPr>
          <w:rFonts w:ascii="Arial" w:eastAsia="Arial" w:hAnsi="Arial" w:cs="Arial"/>
          <w:color w:val="000000"/>
        </w:rPr>
        <w:t>-</w:t>
      </w:r>
      <w:r>
        <w:rPr>
          <w:rFonts w:ascii="Arial" w:eastAsia="Arial" w:hAnsi="Arial" w:cs="Arial"/>
          <w:color w:val="000000"/>
        </w:rPr>
        <w:t>spaced in 11-point Arial. Do not include bullets/lists or references in the abstract. Use only the SI units. Use a negative exponent (e.g. kgm</w:t>
      </w:r>
      <w:r>
        <w:rPr>
          <w:rFonts w:ascii="Arial" w:eastAsia="Arial" w:hAnsi="Arial" w:cs="Arial"/>
          <w:color w:val="000000"/>
          <w:vertAlign w:val="superscript"/>
        </w:rPr>
        <w:t>-3</w:t>
      </w:r>
      <w:r>
        <w:rPr>
          <w:rFonts w:ascii="Arial" w:eastAsia="Arial" w:hAnsi="Arial" w:cs="Arial"/>
          <w:color w:val="000000"/>
        </w:rPr>
        <w:t xml:space="preserve">) and do not indicate units as divisions (e.g. kg/m3). Chemical formulae should be written in </w:t>
      </w:r>
      <w:r>
        <w:rPr>
          <w:rFonts w:ascii="Arial" w:eastAsia="Arial" w:hAnsi="Arial" w:cs="Arial"/>
        </w:rPr>
        <w:t xml:space="preserve">a </w:t>
      </w:r>
      <w:r>
        <w:rPr>
          <w:rFonts w:ascii="Arial" w:eastAsia="Arial" w:hAnsi="Arial" w:cs="Arial"/>
          <w:color w:val="000000"/>
        </w:rPr>
        <w:t>standard form such as “CaCO</w:t>
      </w:r>
      <w:r>
        <w:rPr>
          <w:rFonts w:ascii="Arial" w:eastAsia="Arial" w:hAnsi="Arial" w:cs="Arial"/>
          <w:color w:val="000000"/>
          <w:vertAlign w:val="subscript"/>
        </w:rPr>
        <w:t>3</w:t>
      </w:r>
      <w:r>
        <w:rPr>
          <w:rFonts w:ascii="Arial" w:eastAsia="Arial" w:hAnsi="Arial" w:cs="Arial"/>
          <w:color w:val="000000"/>
        </w:rPr>
        <w:t xml:space="preserve">”, not “CaCO3”. Use a zero before decimal points such as “0.45,” not “.45.” The first part of your abstract should state the problem or issue you set out to solve and explain your rationale for pursuing the research. </w:t>
      </w:r>
      <w:r>
        <w:rPr>
          <w:rFonts w:ascii="Arial" w:eastAsia="Arial" w:hAnsi="Arial" w:cs="Arial"/>
        </w:rPr>
        <w:t>Your study aims</w:t>
      </w:r>
      <w:r>
        <w:rPr>
          <w:rFonts w:ascii="Arial" w:eastAsia="Arial" w:hAnsi="Arial" w:cs="Arial"/>
          <w:color w:val="000000"/>
        </w:rPr>
        <w:t xml:space="preserve"> to solve this problem and/or add to your discipline’s understanding of the issue. Your abstract should also describe the research methods. Next, your abstract should indicate the results or outcomes of </w:t>
      </w:r>
      <w:r>
        <w:rPr>
          <w:rFonts w:ascii="Arial" w:eastAsia="Arial" w:hAnsi="Arial" w:cs="Arial"/>
        </w:rPr>
        <w:t>your work</w:t>
      </w:r>
      <w:r>
        <w:rPr>
          <w:rFonts w:ascii="Arial" w:eastAsia="Arial" w:hAnsi="Arial" w:cs="Arial"/>
          <w:color w:val="000000"/>
        </w:rPr>
        <w:t xml:space="preserve"> so far. Finally, your abstract should close with a statement of the project’s implications and contributions to its field. The content of the abstract will be the basis for acceptance of </w:t>
      </w:r>
      <w:r>
        <w:rPr>
          <w:rFonts w:ascii="Arial" w:eastAsia="Arial" w:hAnsi="Arial" w:cs="Arial"/>
        </w:rPr>
        <w:t xml:space="preserve">the </w:t>
      </w:r>
      <w:r>
        <w:rPr>
          <w:rFonts w:ascii="Arial" w:eastAsia="Arial" w:hAnsi="Arial" w:cs="Arial"/>
          <w:color w:val="000000"/>
        </w:rPr>
        <w:t>paper presentation at the international research conference. The abstracts will be peer-reviewed, and authors will be informed about acceptance for presentation via email. Be sure to adhere to the word limitation for the abstract (17</w:t>
      </w:r>
      <w:r>
        <w:rPr>
          <w:rFonts w:ascii="Arial" w:eastAsia="Arial" w:hAnsi="Arial" w:cs="Arial"/>
        </w:rPr>
        <w:t>5</w:t>
      </w:r>
      <w:r>
        <w:rPr>
          <w:rFonts w:ascii="Arial" w:eastAsia="Arial" w:hAnsi="Arial" w:cs="Arial"/>
          <w:color w:val="000000"/>
        </w:rPr>
        <w:t xml:space="preserve"> - 2</w:t>
      </w:r>
      <w:r>
        <w:rPr>
          <w:rFonts w:ascii="Arial" w:eastAsia="Arial" w:hAnsi="Arial" w:cs="Arial"/>
        </w:rPr>
        <w:t>50</w:t>
      </w:r>
      <w:r>
        <w:rPr>
          <w:rFonts w:ascii="Arial" w:eastAsia="Arial" w:hAnsi="Arial" w:cs="Arial"/>
          <w:color w:val="000000"/>
        </w:rPr>
        <w:t xml:space="preserve"> words). The abstract should be submitted in the format of MS Word (.doc or .docx) document. Keywords should be given leaving </w:t>
      </w:r>
      <w:r>
        <w:rPr>
          <w:rFonts w:ascii="Arial" w:eastAsia="Arial" w:hAnsi="Arial" w:cs="Arial"/>
        </w:rPr>
        <w:t xml:space="preserve">a </w:t>
      </w:r>
      <w:r>
        <w:rPr>
          <w:rFonts w:ascii="Arial" w:eastAsia="Arial" w:hAnsi="Arial" w:cs="Arial"/>
          <w:color w:val="000000"/>
        </w:rPr>
        <w:t>one-line space below this text.</w:t>
      </w:r>
    </w:p>
    <w:p w14:paraId="12B33B8A" w14:textId="77777777" w:rsidR="00533224" w:rsidRDefault="00533224" w:rsidP="00533224">
      <w:pPr>
        <w:spacing w:after="0" w:line="240" w:lineRule="auto"/>
        <w:rPr>
          <w:rFonts w:ascii="Times New Roman" w:eastAsia="Times New Roman" w:hAnsi="Times New Roman" w:cs="Times New Roman"/>
          <w:sz w:val="24"/>
          <w:szCs w:val="24"/>
        </w:rPr>
      </w:pPr>
    </w:p>
    <w:p w14:paraId="00FFD303" w14:textId="77777777" w:rsidR="00533224" w:rsidRDefault="00533224" w:rsidP="00533224">
      <w:pPr>
        <w:spacing w:after="0" w:line="276" w:lineRule="auto"/>
        <w:jc w:val="both"/>
        <w:rPr>
          <w:rFonts w:ascii="Times New Roman" w:eastAsia="Times New Roman" w:hAnsi="Times New Roman" w:cs="Times New Roman"/>
          <w:sz w:val="20"/>
          <w:szCs w:val="20"/>
        </w:rPr>
      </w:pPr>
      <w:r>
        <w:rPr>
          <w:rFonts w:ascii="Arial" w:eastAsia="Arial" w:hAnsi="Arial" w:cs="Arial"/>
          <w:b/>
          <w:color w:val="000000"/>
          <w:sz w:val="20"/>
          <w:szCs w:val="20"/>
        </w:rPr>
        <w:t>Keywords:</w:t>
      </w:r>
      <w:r>
        <w:rPr>
          <w:rFonts w:ascii="Times New Roman" w:eastAsia="Times New Roman" w:hAnsi="Times New Roman" w:cs="Times New Roman"/>
          <w:color w:val="000000"/>
          <w:sz w:val="20"/>
          <w:szCs w:val="20"/>
        </w:rPr>
        <w:t xml:space="preserve"> </w:t>
      </w:r>
      <w:bookmarkStart w:id="1" w:name="_Hlk172031416"/>
      <w:r>
        <w:rPr>
          <w:rFonts w:ascii="Arial" w:eastAsia="Arial" w:hAnsi="Arial" w:cs="Arial"/>
          <w:color w:val="000000"/>
          <w:sz w:val="20"/>
          <w:szCs w:val="20"/>
        </w:rPr>
        <w:t xml:space="preserve">Maximum 5 keywords </w:t>
      </w:r>
      <w:r w:rsidRPr="00733031">
        <w:rPr>
          <w:rFonts w:ascii="Arial" w:eastAsia="Arial" w:hAnsi="Arial" w:cs="Arial"/>
          <w:color w:val="000000"/>
          <w:sz w:val="20"/>
          <w:szCs w:val="20"/>
        </w:rPr>
        <w:t xml:space="preserve">arranged according to alphabets and </w:t>
      </w:r>
      <w:r>
        <w:rPr>
          <w:rFonts w:ascii="Arial" w:eastAsia="Arial" w:hAnsi="Arial" w:cs="Arial"/>
          <w:color w:val="000000"/>
          <w:sz w:val="20"/>
          <w:szCs w:val="20"/>
        </w:rPr>
        <w:t>separated by semicolon; and justified with font size of 10 pts.</w:t>
      </w:r>
      <w:bookmarkEnd w:id="1"/>
    </w:p>
    <w:p w14:paraId="714EBE34" w14:textId="77777777" w:rsidR="00533224" w:rsidRDefault="00533224" w:rsidP="0053322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74E3BFDC" w14:textId="77777777" w:rsidR="00533224" w:rsidRPr="00950EF5" w:rsidRDefault="00533224" w:rsidP="00533224">
      <w:pPr>
        <w:spacing w:after="200" w:line="240" w:lineRule="auto"/>
        <w:rPr>
          <w:rFonts w:ascii="Arial" w:eastAsia="Times New Roman" w:hAnsi="Arial" w:cs="Arial"/>
          <w:sz w:val="18"/>
          <w:szCs w:val="18"/>
        </w:rPr>
      </w:pPr>
      <w:r w:rsidRPr="00950EF5">
        <w:rPr>
          <w:rFonts w:ascii="Arial" w:hAnsi="Arial" w:cs="Arial"/>
          <w:color w:val="0070C0"/>
          <w:sz w:val="18"/>
          <w:szCs w:val="18"/>
        </w:rPr>
        <w:t>** Please note that this format is provided for informative abstracts (complete abstract). Descriptive and critical abstracts are also welcomed, and authors are encouraged to follow specific standards.</w:t>
      </w:r>
    </w:p>
    <w:p w14:paraId="604440BF" w14:textId="77777777" w:rsidR="00533224" w:rsidRDefault="00533224" w:rsidP="00533224"/>
    <w:p w14:paraId="0F3CBB65" w14:textId="77777777" w:rsidR="003717D6" w:rsidRDefault="003717D6"/>
    <w:sectPr w:rsidR="003717D6" w:rsidSect="00533224">
      <w:footnotePr>
        <w:numFmt w:val="chicago"/>
      </w:footnotePr>
      <w:type w:val="continuous"/>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FA7A6" w14:textId="77777777" w:rsidR="00100263" w:rsidRDefault="00100263" w:rsidP="00533224">
      <w:pPr>
        <w:spacing w:after="0" w:line="240" w:lineRule="auto"/>
      </w:pPr>
      <w:r>
        <w:separator/>
      </w:r>
    </w:p>
  </w:endnote>
  <w:endnote w:type="continuationSeparator" w:id="0">
    <w:p w14:paraId="38A66751" w14:textId="77777777" w:rsidR="00100263" w:rsidRDefault="00100263" w:rsidP="00533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39F55" w14:textId="77777777" w:rsidR="00100263" w:rsidRDefault="00100263" w:rsidP="00533224">
      <w:pPr>
        <w:spacing w:after="0" w:line="240" w:lineRule="auto"/>
      </w:pPr>
      <w:r>
        <w:separator/>
      </w:r>
    </w:p>
  </w:footnote>
  <w:footnote w:type="continuationSeparator" w:id="0">
    <w:p w14:paraId="3CFA9CBB" w14:textId="77777777" w:rsidR="00100263" w:rsidRDefault="00100263" w:rsidP="00533224">
      <w:pPr>
        <w:spacing w:after="0" w:line="240" w:lineRule="auto"/>
      </w:pPr>
      <w:r>
        <w:continuationSeparator/>
      </w:r>
    </w:p>
  </w:footnote>
  <w:footnote w:id="1">
    <w:p w14:paraId="3574D9E5" w14:textId="77777777" w:rsidR="00533224" w:rsidRPr="00002DEE" w:rsidRDefault="00533224" w:rsidP="00533224">
      <w:pPr>
        <w:pStyle w:val="FootnoteText"/>
        <w:rPr>
          <w:rFonts w:ascii="Arial" w:hAnsi="Arial" w:cs="Arial"/>
          <w:sz w:val="18"/>
          <w:szCs w:val="18"/>
        </w:rPr>
      </w:pPr>
      <w:r w:rsidRPr="00002DEE">
        <w:rPr>
          <w:rStyle w:val="FootnoteReference"/>
          <w:rFonts w:ascii="Arial" w:hAnsi="Arial" w:cs="Arial"/>
          <w:sz w:val="18"/>
          <w:szCs w:val="18"/>
        </w:rPr>
        <w:footnoteRef/>
      </w:r>
      <w:r w:rsidRPr="00002DEE">
        <w:rPr>
          <w:rFonts w:ascii="Arial" w:hAnsi="Arial" w:cs="Arial"/>
          <w:sz w:val="18"/>
          <w:szCs w:val="18"/>
        </w:rPr>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FF5B" w14:textId="77777777" w:rsidR="00533224" w:rsidRDefault="00533224">
    <w:pPr>
      <w:tabs>
        <w:tab w:val="center" w:pos="3780"/>
        <w:tab w:val="right" w:pos="9360"/>
        <w:tab w:val="right" w:pos="9000"/>
      </w:tabs>
      <w:spacing w:after="0" w:line="240" w:lineRule="auto"/>
      <w:jc w:val="right"/>
      <w:rPr>
        <w:rFonts w:ascii="Arial" w:eastAsia="Arial" w:hAnsi="Arial" w:cs="Arial"/>
        <w:sz w:val="18"/>
        <w:szCs w:val="18"/>
      </w:rPr>
    </w:pPr>
    <w:r>
      <w:rPr>
        <w:rFonts w:ascii="Arial" w:eastAsia="Arial" w:hAnsi="Arial" w:cs="Arial"/>
        <w:sz w:val="18"/>
        <w:szCs w:val="18"/>
      </w:rPr>
      <w:t xml:space="preserve">International Conference on Smart and Advanced Manufacturing 2024 (ICSAM 2024) </w:t>
    </w:r>
  </w:p>
  <w:p w14:paraId="1F6C25BF" w14:textId="77777777" w:rsidR="00533224" w:rsidRDefault="00533224">
    <w:pPr>
      <w:tabs>
        <w:tab w:val="center" w:pos="3780"/>
        <w:tab w:val="right" w:pos="9360"/>
        <w:tab w:val="right" w:pos="9000"/>
      </w:tabs>
      <w:spacing w:after="0" w:line="240" w:lineRule="auto"/>
      <w:jc w:val="right"/>
      <w:rPr>
        <w:i/>
        <w:sz w:val="16"/>
        <w:szCs w:val="16"/>
      </w:rPr>
    </w:pPr>
    <w:r>
      <w:rPr>
        <w:rFonts w:ascii="Arial" w:eastAsia="Arial" w:hAnsi="Arial" w:cs="Arial"/>
        <w:i/>
        <w:sz w:val="16"/>
        <w:szCs w:val="16"/>
      </w:rPr>
      <w:t>“</w:t>
    </w:r>
    <w:r>
      <w:rPr>
        <w:rFonts w:ascii="Roboto" w:eastAsia="Roboto" w:hAnsi="Roboto" w:cs="Roboto"/>
        <w:b/>
        <w:i/>
        <w:color w:val="202124"/>
        <w:sz w:val="16"/>
        <w:szCs w:val="16"/>
        <w:highlight w:val="white"/>
      </w:rPr>
      <w:t>ADVANCING SUSTAINABILITY, ENHANCING WELLBEING: ENVISIONING TOMORROW'S GLOBAL ECOSYSTEM</w:t>
    </w:r>
    <w:r>
      <w:rPr>
        <w:rFonts w:ascii="Arial" w:eastAsia="Arial" w:hAnsi="Arial" w:cs="Arial"/>
        <w:i/>
        <w:sz w:val="16"/>
        <w:szCs w:val="16"/>
      </w:rPr>
      <w:t>”</w:t>
    </w:r>
  </w:p>
  <w:p w14:paraId="12F0C224" w14:textId="77777777" w:rsidR="00533224" w:rsidRDefault="00533224">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24"/>
    <w:rsid w:val="00043699"/>
    <w:rsid w:val="00051779"/>
    <w:rsid w:val="000D3612"/>
    <w:rsid w:val="00100263"/>
    <w:rsid w:val="002B4D40"/>
    <w:rsid w:val="002E4638"/>
    <w:rsid w:val="0030019F"/>
    <w:rsid w:val="00360B21"/>
    <w:rsid w:val="003717D6"/>
    <w:rsid w:val="00392FDF"/>
    <w:rsid w:val="003F7663"/>
    <w:rsid w:val="004D7901"/>
    <w:rsid w:val="00533224"/>
    <w:rsid w:val="005B01B9"/>
    <w:rsid w:val="005C61A8"/>
    <w:rsid w:val="00642A6C"/>
    <w:rsid w:val="00906C8D"/>
    <w:rsid w:val="00A54B4B"/>
    <w:rsid w:val="00A679AE"/>
    <w:rsid w:val="00B25765"/>
    <w:rsid w:val="00C823A0"/>
    <w:rsid w:val="00D57471"/>
    <w:rsid w:val="00D57792"/>
    <w:rsid w:val="00EB053A"/>
    <w:rsid w:val="00EE658B"/>
    <w:rsid w:val="00FB6EB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EE9BD"/>
  <w15:chartTrackingRefBased/>
  <w15:docId w15:val="{A25EFD14-C475-484E-BEC1-C8726B9B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224"/>
    <w:rPr>
      <w:rFonts w:ascii="Calibri" w:eastAsia="Calibri" w:hAnsi="Calibri" w:cs="Calibri"/>
      <w:kern w:val="0"/>
      <w:lang w:eastAsia="en-MY"/>
      <w14:ligatures w14:val="none"/>
    </w:rPr>
  </w:style>
  <w:style w:type="paragraph" w:styleId="Heading1">
    <w:name w:val="heading 1"/>
    <w:basedOn w:val="Normal"/>
    <w:next w:val="Normal"/>
    <w:link w:val="Heading1Char"/>
    <w:uiPriority w:val="9"/>
    <w:qFormat/>
    <w:rsid w:val="00533224"/>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33224"/>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33224"/>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33224"/>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33224"/>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33224"/>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33224"/>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33224"/>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33224"/>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224"/>
    <w:rPr>
      <w:rFonts w:eastAsiaTheme="majorEastAsia" w:cstheme="majorBidi"/>
      <w:color w:val="272727" w:themeColor="text1" w:themeTint="D8"/>
    </w:rPr>
  </w:style>
  <w:style w:type="paragraph" w:styleId="Title">
    <w:name w:val="Title"/>
    <w:basedOn w:val="Normal"/>
    <w:next w:val="Normal"/>
    <w:link w:val="TitleChar"/>
    <w:uiPriority w:val="10"/>
    <w:qFormat/>
    <w:rsid w:val="0053322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33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224"/>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33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224"/>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33224"/>
    <w:rPr>
      <w:i/>
      <w:iCs/>
      <w:color w:val="404040" w:themeColor="text1" w:themeTint="BF"/>
    </w:rPr>
  </w:style>
  <w:style w:type="paragraph" w:styleId="ListParagraph">
    <w:name w:val="List Paragraph"/>
    <w:basedOn w:val="Normal"/>
    <w:uiPriority w:val="34"/>
    <w:qFormat/>
    <w:rsid w:val="00533224"/>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33224"/>
    <w:rPr>
      <w:i/>
      <w:iCs/>
      <w:color w:val="0F4761" w:themeColor="accent1" w:themeShade="BF"/>
    </w:rPr>
  </w:style>
  <w:style w:type="paragraph" w:styleId="IntenseQuote">
    <w:name w:val="Intense Quote"/>
    <w:basedOn w:val="Normal"/>
    <w:next w:val="Normal"/>
    <w:link w:val="IntenseQuoteChar"/>
    <w:uiPriority w:val="30"/>
    <w:qFormat/>
    <w:rsid w:val="0053322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33224"/>
    <w:rPr>
      <w:i/>
      <w:iCs/>
      <w:color w:val="0F4761" w:themeColor="accent1" w:themeShade="BF"/>
    </w:rPr>
  </w:style>
  <w:style w:type="character" w:styleId="IntenseReference">
    <w:name w:val="Intense Reference"/>
    <w:basedOn w:val="DefaultParagraphFont"/>
    <w:uiPriority w:val="32"/>
    <w:qFormat/>
    <w:rsid w:val="00533224"/>
    <w:rPr>
      <w:b/>
      <w:bCs/>
      <w:smallCaps/>
      <w:color w:val="0F4761" w:themeColor="accent1" w:themeShade="BF"/>
      <w:spacing w:val="5"/>
    </w:rPr>
  </w:style>
  <w:style w:type="paragraph" w:styleId="FootnoteText">
    <w:name w:val="footnote text"/>
    <w:basedOn w:val="Normal"/>
    <w:link w:val="FootnoteTextChar"/>
    <w:uiPriority w:val="99"/>
    <w:semiHidden/>
    <w:unhideWhenUsed/>
    <w:rsid w:val="00533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224"/>
    <w:rPr>
      <w:rFonts w:ascii="Calibri" w:eastAsia="Calibri" w:hAnsi="Calibri" w:cs="Calibri"/>
      <w:kern w:val="0"/>
      <w:sz w:val="20"/>
      <w:szCs w:val="20"/>
      <w:lang w:eastAsia="en-MY"/>
      <w14:ligatures w14:val="none"/>
    </w:rPr>
  </w:style>
  <w:style w:type="character" w:styleId="FootnoteReference">
    <w:name w:val="footnote reference"/>
    <w:basedOn w:val="DefaultParagraphFont"/>
    <w:uiPriority w:val="99"/>
    <w:semiHidden/>
    <w:unhideWhenUsed/>
    <w:rsid w:val="00533224"/>
    <w:rPr>
      <w:vertAlign w:val="superscript"/>
    </w:rPr>
  </w:style>
  <w:style w:type="table" w:styleId="TableGrid">
    <w:name w:val="Table Grid"/>
    <w:basedOn w:val="TableNormal"/>
    <w:uiPriority w:val="39"/>
    <w:rsid w:val="0036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F36BD0AE1242B122325E5BE960A6" ma:contentTypeVersion="18" ma:contentTypeDescription="Create a new document." ma:contentTypeScope="" ma:versionID="578ca97877c3c276772d91f67eb1cd10">
  <xsd:schema xmlns:xsd="http://www.w3.org/2001/XMLSchema" xmlns:xs="http://www.w3.org/2001/XMLSchema" xmlns:p="http://schemas.microsoft.com/office/2006/metadata/properties" xmlns:ns2="40dc669c-1c23-4ff8-8e93-d46c391330ae" xmlns:ns3="0568f655-398e-4353-843a-e994c913371e" targetNamespace="http://schemas.microsoft.com/office/2006/metadata/properties" ma:root="true" ma:fieldsID="f10bfc0e3464eac9292d82dadb52158d" ns2:_="" ns3:_="">
    <xsd:import namespace="40dc669c-1c23-4ff8-8e93-d46c391330ae"/>
    <xsd:import namespace="0568f655-398e-4353-843a-e994c9133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669c-1c23-4ff8-8e93-d46c39133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f53b18-50df-45e7-80ee-dd1a395fc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8f655-398e-4353-843a-e994c9133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202f-3a80-4817-947e-656a6f338e4a}" ma:internalName="TaxCatchAll" ma:showField="CatchAllData" ma:web="0568f655-398e-4353-843a-e994c9133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B0AE67-AD88-42C3-B680-9B184A186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c669c-1c23-4ff8-8e93-d46c391330ae"/>
    <ds:schemaRef ds:uri="0568f655-398e-4353-843a-e994c9133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6AF32-1031-4793-95FF-E23DD3A5DF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ZAHARINIE BINTI TUAN ZAHARI</dc:creator>
  <cp:keywords/>
  <dc:description/>
  <cp:lastModifiedBy>Mohd.Fadzil Jamaludin</cp:lastModifiedBy>
  <cp:revision>2</cp:revision>
  <dcterms:created xsi:type="dcterms:W3CDTF">2024-07-25T07:03:00Z</dcterms:created>
  <dcterms:modified xsi:type="dcterms:W3CDTF">2024-07-25T07:03:00Z</dcterms:modified>
</cp:coreProperties>
</file>