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D3335" w14:textId="77777777" w:rsidR="00604108" w:rsidRPr="00C85D3D" w:rsidRDefault="00604108" w:rsidP="00604108">
      <w:pPr>
        <w:spacing w:after="0" w:line="240" w:lineRule="auto"/>
        <w:jc w:val="center"/>
        <w:rPr>
          <w:rFonts w:ascii="Times New Roman" w:eastAsia="Times New Roman" w:hAnsi="Times New Roman" w:cs="Times New Roman"/>
          <w:sz w:val="24"/>
          <w:szCs w:val="24"/>
          <w:vertAlign w:val="superscript"/>
        </w:rPr>
      </w:pPr>
    </w:p>
    <w:p w14:paraId="3062656D" w14:textId="77777777" w:rsidR="00604108" w:rsidRPr="005F3C51" w:rsidRDefault="00604108" w:rsidP="00604108">
      <w:pPr>
        <w:spacing w:before="240" w:after="240" w:line="240" w:lineRule="auto"/>
        <w:jc w:val="center"/>
        <w:rPr>
          <w:rFonts w:ascii="Arial" w:eastAsia="Arial" w:hAnsi="Arial" w:cs="Arial"/>
          <w:b/>
          <w:sz w:val="32"/>
          <w:szCs w:val="32"/>
        </w:rPr>
      </w:pPr>
      <w:r w:rsidRPr="005F3C51">
        <w:rPr>
          <w:rFonts w:ascii="Arial" w:eastAsia="Arial" w:hAnsi="Arial" w:cs="Arial"/>
          <w:b/>
          <w:sz w:val="32"/>
          <w:szCs w:val="32"/>
        </w:rPr>
        <w:t>Full Paper Title in Title Case (Font: Arial 1</w:t>
      </w:r>
      <w:r>
        <w:rPr>
          <w:rFonts w:ascii="Arial" w:eastAsia="Arial" w:hAnsi="Arial" w:cs="Arial"/>
          <w:b/>
          <w:sz w:val="32"/>
          <w:szCs w:val="32"/>
        </w:rPr>
        <w:t>6</w:t>
      </w:r>
      <w:r w:rsidRPr="005F3C51">
        <w:rPr>
          <w:rFonts w:ascii="Arial" w:eastAsia="Arial" w:hAnsi="Arial" w:cs="Arial"/>
          <w:b/>
          <w:sz w:val="32"/>
          <w:szCs w:val="32"/>
        </w:rPr>
        <w:t xml:space="preserve"> bold)</w:t>
      </w:r>
    </w:p>
    <w:p w14:paraId="49D9D319" w14:textId="77777777" w:rsidR="00604108" w:rsidRDefault="00604108" w:rsidP="00604108">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845161" w14:textId="77777777" w:rsidR="00604108" w:rsidRDefault="00604108" w:rsidP="00604108">
      <w:pPr>
        <w:spacing w:before="240" w:after="240" w:line="240" w:lineRule="auto"/>
        <w:jc w:val="center"/>
        <w:rPr>
          <w:rFonts w:ascii="Arial" w:eastAsia="Arial" w:hAnsi="Arial" w:cs="Arial"/>
          <w:b/>
          <w:sz w:val="24"/>
          <w:szCs w:val="24"/>
          <w:vertAlign w:val="superscript"/>
        </w:rPr>
      </w:pPr>
      <w:r>
        <w:rPr>
          <w:rFonts w:ascii="Arial" w:eastAsia="Arial" w:hAnsi="Arial" w:cs="Arial"/>
          <w:b/>
          <w:sz w:val="24"/>
          <w:szCs w:val="24"/>
        </w:rPr>
        <w:t>First Author Smith</w:t>
      </w:r>
      <w:proofErr w:type="gramStart"/>
      <w:r>
        <w:rPr>
          <w:rFonts w:ascii="Arial" w:eastAsia="Arial" w:hAnsi="Arial" w:cs="Arial"/>
          <w:b/>
          <w:sz w:val="24"/>
          <w:szCs w:val="24"/>
          <w:vertAlign w:val="superscript"/>
        </w:rPr>
        <w:t>1,a</w:t>
      </w:r>
      <w:proofErr w:type="gramEnd"/>
      <w:r>
        <w:rPr>
          <w:rStyle w:val="FootnoteReference"/>
          <w:rFonts w:ascii="Arial" w:eastAsia="Arial" w:hAnsi="Arial" w:cs="Arial"/>
          <w:b/>
          <w:sz w:val="24"/>
          <w:szCs w:val="24"/>
        </w:rPr>
        <w:footnoteReference w:id="1"/>
      </w:r>
      <w:r>
        <w:rPr>
          <w:rFonts w:ascii="Arial" w:eastAsia="Arial" w:hAnsi="Arial" w:cs="Arial"/>
          <w:b/>
          <w:sz w:val="24"/>
          <w:szCs w:val="24"/>
        </w:rPr>
        <w:t>, Second Author Smith</w:t>
      </w:r>
      <w:r>
        <w:rPr>
          <w:rFonts w:ascii="Arial" w:eastAsia="Arial" w:hAnsi="Arial" w:cs="Arial"/>
          <w:b/>
          <w:sz w:val="24"/>
          <w:szCs w:val="24"/>
          <w:vertAlign w:val="superscript"/>
        </w:rPr>
        <w:t>1,b</w:t>
      </w:r>
      <w:r>
        <w:rPr>
          <w:rFonts w:ascii="Arial" w:eastAsia="Arial" w:hAnsi="Arial" w:cs="Arial"/>
          <w:b/>
          <w:sz w:val="24"/>
          <w:szCs w:val="24"/>
        </w:rPr>
        <w:t xml:space="preserve"> and Third Author Smith</w:t>
      </w:r>
      <w:r>
        <w:rPr>
          <w:rFonts w:ascii="Arial" w:eastAsia="Arial" w:hAnsi="Arial" w:cs="Arial"/>
          <w:b/>
          <w:sz w:val="24"/>
          <w:szCs w:val="24"/>
          <w:vertAlign w:val="superscript"/>
        </w:rPr>
        <w:t>2,c</w:t>
      </w:r>
    </w:p>
    <w:p w14:paraId="2332D446" w14:textId="77777777" w:rsidR="00604108" w:rsidRDefault="00604108" w:rsidP="00604108">
      <w:pPr>
        <w:spacing w:after="0" w:line="276" w:lineRule="auto"/>
        <w:jc w:val="center"/>
        <w:rPr>
          <w:rFonts w:ascii="Arial" w:eastAsia="Arial" w:hAnsi="Arial" w:cs="Arial"/>
          <w:sz w:val="20"/>
          <w:szCs w:val="20"/>
        </w:rPr>
      </w:pPr>
      <w:r w:rsidRPr="00081FC3">
        <w:rPr>
          <w:rFonts w:ascii="Arial" w:eastAsia="Arial" w:hAnsi="Arial" w:cs="Arial"/>
          <w:sz w:val="20"/>
          <w:szCs w:val="20"/>
          <w:vertAlign w:val="superscript"/>
        </w:rPr>
        <w:t>1</w:t>
      </w:r>
      <w:r>
        <w:rPr>
          <w:rFonts w:ascii="Arial" w:eastAsia="Arial" w:hAnsi="Arial" w:cs="Arial"/>
          <w:sz w:val="20"/>
          <w:szCs w:val="20"/>
        </w:rPr>
        <w:t xml:space="preserve"> Address of the first author, including affiliation</w:t>
      </w:r>
    </w:p>
    <w:p w14:paraId="700659B1" w14:textId="77777777" w:rsidR="00604108" w:rsidRDefault="00604108" w:rsidP="00604108">
      <w:pPr>
        <w:spacing w:after="0" w:line="276" w:lineRule="auto"/>
        <w:jc w:val="center"/>
        <w:rPr>
          <w:rFonts w:ascii="Arial" w:eastAsia="Arial" w:hAnsi="Arial" w:cs="Arial"/>
          <w:sz w:val="20"/>
          <w:szCs w:val="20"/>
        </w:rPr>
      </w:pPr>
      <w:r w:rsidRPr="00081FC3">
        <w:rPr>
          <w:rFonts w:ascii="Arial" w:eastAsia="Arial" w:hAnsi="Arial" w:cs="Arial"/>
          <w:sz w:val="20"/>
          <w:szCs w:val="20"/>
          <w:vertAlign w:val="superscript"/>
        </w:rPr>
        <w:t>2</w:t>
      </w:r>
      <w:r>
        <w:rPr>
          <w:rFonts w:ascii="Arial" w:eastAsia="Arial" w:hAnsi="Arial" w:cs="Arial"/>
          <w:sz w:val="20"/>
          <w:szCs w:val="20"/>
        </w:rPr>
        <w:t xml:space="preserve"> Address of the second author, including affiliation</w:t>
      </w:r>
    </w:p>
    <w:p w14:paraId="3EABDA74" w14:textId="77777777" w:rsidR="00604108" w:rsidRDefault="00604108" w:rsidP="00604108">
      <w:pPr>
        <w:spacing w:after="0" w:line="276" w:lineRule="auto"/>
        <w:jc w:val="center"/>
        <w:rPr>
          <w:rFonts w:ascii="Arial" w:eastAsia="Arial" w:hAnsi="Arial" w:cs="Arial"/>
          <w:sz w:val="20"/>
          <w:szCs w:val="20"/>
        </w:rPr>
      </w:pPr>
      <w:r>
        <w:rPr>
          <w:rFonts w:ascii="Arial" w:eastAsia="Arial" w:hAnsi="Arial" w:cs="Arial"/>
          <w:sz w:val="20"/>
          <w:szCs w:val="20"/>
        </w:rPr>
        <w:t xml:space="preserve"> (use Arial 10 typeface for author’s Affiliation)</w:t>
      </w:r>
    </w:p>
    <w:p w14:paraId="61E8776B" w14:textId="77777777" w:rsidR="00604108" w:rsidRPr="00C85D3D" w:rsidRDefault="00604108" w:rsidP="00604108">
      <w:pPr>
        <w:spacing w:after="0" w:line="276" w:lineRule="auto"/>
        <w:jc w:val="center"/>
        <w:rPr>
          <w:rFonts w:ascii="Times New Roman" w:eastAsia="Times New Roman" w:hAnsi="Times New Roman" w:cs="Times New Roman"/>
          <w:sz w:val="24"/>
          <w:szCs w:val="24"/>
        </w:rPr>
      </w:pPr>
      <w:r>
        <w:rPr>
          <w:rFonts w:ascii="Arial" w:eastAsia="Arial" w:hAnsi="Arial" w:cs="Arial"/>
          <w:sz w:val="20"/>
          <w:szCs w:val="20"/>
        </w:rPr>
        <w:t xml:space="preserve">Email: </w:t>
      </w:r>
      <w:r w:rsidRPr="00B75070">
        <w:rPr>
          <w:rFonts w:ascii="Arial" w:eastAsia="Arial" w:hAnsi="Arial" w:cs="Arial"/>
          <w:sz w:val="20"/>
          <w:szCs w:val="20"/>
          <w:vertAlign w:val="superscript"/>
        </w:rPr>
        <w:t>a</w:t>
      </w:r>
      <w:r>
        <w:rPr>
          <w:rFonts w:ascii="Arial" w:eastAsia="Arial" w:hAnsi="Arial" w:cs="Arial"/>
          <w:sz w:val="20"/>
          <w:szCs w:val="20"/>
        </w:rPr>
        <w:t xml:space="preserve"> </w:t>
      </w:r>
      <w:proofErr w:type="spellStart"/>
      <w:r>
        <w:rPr>
          <w:rFonts w:ascii="Arial" w:eastAsia="Arial" w:hAnsi="Arial" w:cs="Arial"/>
          <w:sz w:val="20"/>
          <w:szCs w:val="20"/>
        </w:rPr>
        <w:t>xxxx@xxx.xx</w:t>
      </w:r>
      <w:proofErr w:type="spellEnd"/>
      <w:r>
        <w:rPr>
          <w:rFonts w:ascii="Arial" w:eastAsia="Arial" w:hAnsi="Arial" w:cs="Arial"/>
          <w:sz w:val="20"/>
          <w:szCs w:val="20"/>
        </w:rPr>
        <w:t xml:space="preserve">, </w:t>
      </w:r>
      <w:r w:rsidRPr="00C85D3D">
        <w:rPr>
          <w:rFonts w:ascii="Arial" w:eastAsia="Arial" w:hAnsi="Arial" w:cs="Arial"/>
          <w:sz w:val="20"/>
          <w:szCs w:val="20"/>
          <w:vertAlign w:val="superscript"/>
        </w:rPr>
        <w:t>b</w:t>
      </w:r>
      <w:r>
        <w:rPr>
          <w:rFonts w:ascii="Arial" w:eastAsia="Arial" w:hAnsi="Arial" w:cs="Arial"/>
          <w:sz w:val="20"/>
          <w:szCs w:val="20"/>
        </w:rPr>
        <w:t xml:space="preserve"> </w:t>
      </w:r>
      <w:proofErr w:type="spellStart"/>
      <w:r>
        <w:rPr>
          <w:rFonts w:ascii="Arial" w:eastAsia="Arial" w:hAnsi="Arial" w:cs="Arial"/>
          <w:sz w:val="20"/>
          <w:szCs w:val="20"/>
        </w:rPr>
        <w:t>xxxx@xxx.xx</w:t>
      </w:r>
      <w:proofErr w:type="spellEnd"/>
      <w:r>
        <w:rPr>
          <w:rFonts w:ascii="Arial" w:eastAsia="Arial" w:hAnsi="Arial" w:cs="Arial"/>
          <w:sz w:val="20"/>
          <w:szCs w:val="20"/>
        </w:rPr>
        <w:t xml:space="preserve">, </w:t>
      </w:r>
      <w:r>
        <w:rPr>
          <w:rFonts w:ascii="Arial" w:eastAsia="Arial" w:hAnsi="Arial" w:cs="Arial"/>
          <w:sz w:val="20"/>
          <w:szCs w:val="20"/>
          <w:vertAlign w:val="superscript"/>
        </w:rPr>
        <w:t>c</w:t>
      </w:r>
      <w:r>
        <w:rPr>
          <w:rFonts w:ascii="Arial" w:eastAsia="Arial" w:hAnsi="Arial" w:cs="Arial"/>
          <w:sz w:val="20"/>
          <w:szCs w:val="20"/>
        </w:rPr>
        <w:t xml:space="preserve"> xxxx@xxx.xx</w:t>
      </w:r>
    </w:p>
    <w:p w14:paraId="2E3A3790" w14:textId="77777777" w:rsidR="00604108" w:rsidRDefault="00604108" w:rsidP="00604108">
      <w:pPr>
        <w:spacing w:after="0" w:line="240" w:lineRule="auto"/>
        <w:jc w:val="center"/>
        <w:rPr>
          <w:rFonts w:ascii="Arial" w:eastAsia="Arial" w:hAnsi="Arial" w:cs="Arial"/>
          <w:b/>
        </w:rPr>
      </w:pPr>
    </w:p>
    <w:p w14:paraId="0A72542D" w14:textId="77777777" w:rsidR="00604108" w:rsidRDefault="00604108" w:rsidP="00604108">
      <w:pPr>
        <w:spacing w:after="0" w:line="240" w:lineRule="auto"/>
        <w:jc w:val="center"/>
        <w:rPr>
          <w:rFonts w:ascii="Arial" w:eastAsia="Arial" w:hAnsi="Arial" w:cs="Arial"/>
          <w:b/>
        </w:rPr>
      </w:pPr>
    </w:p>
    <w:p w14:paraId="5F13F30D" w14:textId="77777777" w:rsidR="00604108" w:rsidRDefault="00604108" w:rsidP="00604108">
      <w:pPr>
        <w:spacing w:after="0" w:line="240" w:lineRule="auto"/>
        <w:jc w:val="center"/>
        <w:rPr>
          <w:rFonts w:ascii="Arial" w:eastAsia="Arial" w:hAnsi="Arial" w:cs="Arial"/>
          <w:b/>
          <w:color w:val="000000"/>
        </w:rPr>
      </w:pPr>
      <w:r>
        <w:rPr>
          <w:rFonts w:ascii="Arial" w:eastAsia="Arial" w:hAnsi="Arial" w:cs="Arial"/>
          <w:b/>
          <w:color w:val="000000"/>
        </w:rPr>
        <w:t>A</w:t>
      </w:r>
      <w:r>
        <w:rPr>
          <w:rFonts w:ascii="Arial" w:eastAsia="Arial" w:hAnsi="Arial" w:cs="Arial"/>
          <w:b/>
        </w:rPr>
        <w:t>BSTRACT</w:t>
      </w:r>
    </w:p>
    <w:p w14:paraId="1B60161D" w14:textId="77777777" w:rsidR="00604108" w:rsidRDefault="00604108" w:rsidP="00604108">
      <w:pPr>
        <w:spacing w:after="0" w:line="240" w:lineRule="auto"/>
        <w:jc w:val="center"/>
        <w:rPr>
          <w:rFonts w:ascii="Arial" w:eastAsia="Arial" w:hAnsi="Arial" w:cs="Arial"/>
          <w:b/>
        </w:rPr>
      </w:pPr>
    </w:p>
    <w:p w14:paraId="503D0896" w14:textId="6E19E723" w:rsidR="00604108" w:rsidRDefault="00604108" w:rsidP="00604108">
      <w:pPr>
        <w:spacing w:after="0" w:line="276" w:lineRule="auto"/>
        <w:jc w:val="both"/>
        <w:rPr>
          <w:rFonts w:ascii="Times New Roman" w:eastAsia="Times New Roman" w:hAnsi="Times New Roman" w:cs="Times New Roman"/>
        </w:rPr>
      </w:pPr>
      <w:bookmarkStart w:id="0" w:name="_heading=h.gjdgxs" w:colFirst="0" w:colLast="0"/>
      <w:bookmarkEnd w:id="0"/>
      <w:r>
        <w:rPr>
          <w:rFonts w:ascii="Arial" w:eastAsia="Arial" w:hAnsi="Arial" w:cs="Arial"/>
          <w:color w:val="000000"/>
        </w:rPr>
        <w:t xml:space="preserve">An abstract is a single paragraph, without subheadings, indentation, bullets or references. It should be an explicit summary that states the problem, the objectives, the methods used, and the major results and conclusions. It should be </w:t>
      </w:r>
      <w:r w:rsidR="00FF0BE5">
        <w:rPr>
          <w:rFonts w:ascii="Arial" w:eastAsia="Arial" w:hAnsi="Arial" w:cs="Arial"/>
          <w:color w:val="000000"/>
        </w:rPr>
        <w:t>1.15</w:t>
      </w:r>
      <w:r w:rsidR="0081363B">
        <w:rPr>
          <w:rFonts w:ascii="Arial" w:eastAsia="Arial" w:hAnsi="Arial" w:cs="Arial"/>
          <w:color w:val="000000"/>
        </w:rPr>
        <w:t>-</w:t>
      </w:r>
      <w:r>
        <w:rPr>
          <w:rFonts w:ascii="Arial" w:eastAsia="Arial" w:hAnsi="Arial" w:cs="Arial"/>
          <w:color w:val="000000"/>
        </w:rPr>
        <w:t>spaced in 11-point Arial. Do not include bullets/lists or references in the abstract. Use only the SI units. Use a negative exponent (e.g. kgm</w:t>
      </w:r>
      <w:r>
        <w:rPr>
          <w:rFonts w:ascii="Arial" w:eastAsia="Arial" w:hAnsi="Arial" w:cs="Arial"/>
          <w:color w:val="000000"/>
          <w:vertAlign w:val="superscript"/>
        </w:rPr>
        <w:t>-3</w:t>
      </w:r>
      <w:r>
        <w:rPr>
          <w:rFonts w:ascii="Arial" w:eastAsia="Arial" w:hAnsi="Arial" w:cs="Arial"/>
          <w:color w:val="000000"/>
        </w:rPr>
        <w:t xml:space="preserve">) and do not indicate units as divisions (e.g. kg/m3). Chemical formulae should be written in </w:t>
      </w:r>
      <w:r>
        <w:rPr>
          <w:rFonts w:ascii="Arial" w:eastAsia="Arial" w:hAnsi="Arial" w:cs="Arial"/>
        </w:rPr>
        <w:t xml:space="preserve">a </w:t>
      </w:r>
      <w:r>
        <w:rPr>
          <w:rFonts w:ascii="Arial" w:eastAsia="Arial" w:hAnsi="Arial" w:cs="Arial"/>
          <w:color w:val="000000"/>
        </w:rPr>
        <w:t>standard form such as “CaCO</w:t>
      </w:r>
      <w:r>
        <w:rPr>
          <w:rFonts w:ascii="Arial" w:eastAsia="Arial" w:hAnsi="Arial" w:cs="Arial"/>
          <w:color w:val="000000"/>
          <w:vertAlign w:val="subscript"/>
        </w:rPr>
        <w:t>3</w:t>
      </w:r>
      <w:r>
        <w:rPr>
          <w:rFonts w:ascii="Arial" w:eastAsia="Arial" w:hAnsi="Arial" w:cs="Arial"/>
          <w:color w:val="000000"/>
        </w:rPr>
        <w:t xml:space="preserve">”, not “CaCO3”. Use a zero before decimal points such as “0.45,” not “.45.” The first part of your abstract should state the problem or issue you set out to solve and explain your rationale for pursuing the research. </w:t>
      </w:r>
      <w:r>
        <w:rPr>
          <w:rFonts w:ascii="Arial" w:eastAsia="Arial" w:hAnsi="Arial" w:cs="Arial"/>
        </w:rPr>
        <w:t>Your study aims</w:t>
      </w:r>
      <w:r>
        <w:rPr>
          <w:rFonts w:ascii="Arial" w:eastAsia="Arial" w:hAnsi="Arial" w:cs="Arial"/>
          <w:color w:val="000000"/>
        </w:rPr>
        <w:t xml:space="preserve"> to solve this problem and/or add to your discipline’s understanding of the issue. Your abstract should also describe the research methods. Next, your abstract should indicate the results or outcomes of </w:t>
      </w:r>
      <w:r>
        <w:rPr>
          <w:rFonts w:ascii="Arial" w:eastAsia="Arial" w:hAnsi="Arial" w:cs="Arial"/>
        </w:rPr>
        <w:t>your work</w:t>
      </w:r>
      <w:r>
        <w:rPr>
          <w:rFonts w:ascii="Arial" w:eastAsia="Arial" w:hAnsi="Arial" w:cs="Arial"/>
          <w:color w:val="000000"/>
        </w:rPr>
        <w:t xml:space="preserve"> so far. Finally, your abstract should close with a statement of the project’s implications and contributions to its field. The content of the abstract will be the basis for acceptance of </w:t>
      </w:r>
      <w:r>
        <w:rPr>
          <w:rFonts w:ascii="Arial" w:eastAsia="Arial" w:hAnsi="Arial" w:cs="Arial"/>
        </w:rPr>
        <w:t xml:space="preserve">the </w:t>
      </w:r>
      <w:r>
        <w:rPr>
          <w:rFonts w:ascii="Arial" w:eastAsia="Arial" w:hAnsi="Arial" w:cs="Arial"/>
          <w:color w:val="000000"/>
        </w:rPr>
        <w:t>paper presentation at the international research conference. The abstracts will be peer-reviewed, and authors will be informed about acceptance for presentation via email. Be sure to adhere to the word limitation for the abstract (17</w:t>
      </w:r>
      <w:r>
        <w:rPr>
          <w:rFonts w:ascii="Arial" w:eastAsia="Arial" w:hAnsi="Arial" w:cs="Arial"/>
        </w:rPr>
        <w:t>5</w:t>
      </w:r>
      <w:r>
        <w:rPr>
          <w:rFonts w:ascii="Arial" w:eastAsia="Arial" w:hAnsi="Arial" w:cs="Arial"/>
          <w:color w:val="000000"/>
        </w:rPr>
        <w:t xml:space="preserve"> - 2</w:t>
      </w:r>
      <w:r>
        <w:rPr>
          <w:rFonts w:ascii="Arial" w:eastAsia="Arial" w:hAnsi="Arial" w:cs="Arial"/>
        </w:rPr>
        <w:t>50</w:t>
      </w:r>
      <w:r>
        <w:rPr>
          <w:rFonts w:ascii="Arial" w:eastAsia="Arial" w:hAnsi="Arial" w:cs="Arial"/>
          <w:color w:val="000000"/>
        </w:rPr>
        <w:t xml:space="preserve"> words). The abstract should be submitted in the format of MS Word (.doc or .docx) document. Keywords should be given leaving </w:t>
      </w:r>
      <w:r>
        <w:rPr>
          <w:rFonts w:ascii="Arial" w:eastAsia="Arial" w:hAnsi="Arial" w:cs="Arial"/>
        </w:rPr>
        <w:t xml:space="preserve">a </w:t>
      </w:r>
      <w:r>
        <w:rPr>
          <w:rFonts w:ascii="Arial" w:eastAsia="Arial" w:hAnsi="Arial" w:cs="Arial"/>
          <w:color w:val="000000"/>
        </w:rPr>
        <w:t>one-line space below this text.</w:t>
      </w:r>
    </w:p>
    <w:p w14:paraId="507F4938" w14:textId="77777777" w:rsidR="00604108" w:rsidRDefault="00604108" w:rsidP="00604108">
      <w:pPr>
        <w:spacing w:after="0" w:line="240" w:lineRule="auto"/>
        <w:rPr>
          <w:rFonts w:ascii="Times New Roman" w:eastAsia="Times New Roman" w:hAnsi="Times New Roman" w:cs="Times New Roman"/>
          <w:sz w:val="24"/>
          <w:szCs w:val="24"/>
        </w:rPr>
      </w:pPr>
    </w:p>
    <w:p w14:paraId="3E28C44F" w14:textId="77777777" w:rsidR="00604108" w:rsidRDefault="00604108" w:rsidP="003A6D50">
      <w:pPr>
        <w:spacing w:after="0" w:line="276" w:lineRule="auto"/>
        <w:jc w:val="both"/>
        <w:rPr>
          <w:rFonts w:ascii="Times New Roman" w:eastAsia="Times New Roman" w:hAnsi="Times New Roman" w:cs="Times New Roman"/>
          <w:sz w:val="20"/>
          <w:szCs w:val="20"/>
        </w:rPr>
      </w:pPr>
      <w:r>
        <w:rPr>
          <w:rFonts w:ascii="Arial" w:eastAsia="Arial" w:hAnsi="Arial" w:cs="Arial"/>
          <w:b/>
          <w:color w:val="000000"/>
          <w:sz w:val="20"/>
          <w:szCs w:val="20"/>
        </w:rPr>
        <w:t>Keywords:</w:t>
      </w:r>
      <w:r>
        <w:rPr>
          <w:rFonts w:ascii="Times New Roman" w:eastAsia="Times New Roman" w:hAnsi="Times New Roman" w:cs="Times New Roman"/>
          <w:color w:val="000000"/>
          <w:sz w:val="20"/>
          <w:szCs w:val="20"/>
        </w:rPr>
        <w:t xml:space="preserve"> </w:t>
      </w:r>
      <w:r>
        <w:rPr>
          <w:rFonts w:ascii="Arial" w:eastAsia="Arial" w:hAnsi="Arial" w:cs="Arial"/>
          <w:color w:val="000000"/>
          <w:sz w:val="20"/>
          <w:szCs w:val="20"/>
        </w:rPr>
        <w:t xml:space="preserve">Maximum 5 keywords </w:t>
      </w:r>
      <w:r w:rsidRPr="00733031">
        <w:rPr>
          <w:rFonts w:ascii="Arial" w:eastAsia="Arial" w:hAnsi="Arial" w:cs="Arial"/>
          <w:color w:val="000000"/>
          <w:sz w:val="20"/>
          <w:szCs w:val="20"/>
        </w:rPr>
        <w:t xml:space="preserve">arranged according to alphabets and </w:t>
      </w:r>
      <w:r>
        <w:rPr>
          <w:rFonts w:ascii="Arial" w:eastAsia="Arial" w:hAnsi="Arial" w:cs="Arial"/>
          <w:color w:val="000000"/>
          <w:sz w:val="20"/>
          <w:szCs w:val="20"/>
        </w:rPr>
        <w:t>separated by semicolon; and justified with font size of 10 pts.</w:t>
      </w:r>
    </w:p>
    <w:p w14:paraId="3CFFD1CF" w14:textId="77777777" w:rsidR="00604108" w:rsidRDefault="00604108" w:rsidP="0060410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bookmarkStart w:id="1" w:name="_heading=h.m30ffuk1vko9" w:colFirst="0" w:colLast="0"/>
      <w:bookmarkEnd w:id="1"/>
    </w:p>
    <w:p w14:paraId="3D20B423" w14:textId="77777777" w:rsidR="00604108" w:rsidRPr="003A6D50" w:rsidRDefault="00604108" w:rsidP="00604108">
      <w:pPr>
        <w:pStyle w:val="Heading1"/>
        <w:keepNext w:val="0"/>
        <w:keepLines w:val="0"/>
        <w:spacing w:line="276" w:lineRule="auto"/>
        <w:jc w:val="both"/>
        <w:rPr>
          <w:rFonts w:ascii="Arial" w:eastAsia="Arial" w:hAnsi="Arial" w:cs="Arial"/>
          <w:b/>
          <w:bCs/>
          <w:color w:val="auto"/>
          <w:sz w:val="22"/>
          <w:szCs w:val="22"/>
        </w:rPr>
      </w:pPr>
      <w:r w:rsidRPr="003A6D50">
        <w:rPr>
          <w:rFonts w:ascii="Arial" w:eastAsia="Arial" w:hAnsi="Arial" w:cs="Arial"/>
          <w:b/>
          <w:bCs/>
          <w:color w:val="auto"/>
          <w:sz w:val="22"/>
          <w:szCs w:val="22"/>
        </w:rPr>
        <w:t>1. INTRODUCTION</w:t>
      </w:r>
    </w:p>
    <w:p w14:paraId="2AAB7690" w14:textId="77777777" w:rsidR="00604108" w:rsidRDefault="00604108" w:rsidP="00604108">
      <w:pPr>
        <w:spacing w:before="240" w:after="240" w:line="276" w:lineRule="auto"/>
        <w:jc w:val="both"/>
        <w:rPr>
          <w:rFonts w:ascii="Arial" w:eastAsia="Arial" w:hAnsi="Arial" w:cs="Arial"/>
        </w:rPr>
      </w:pPr>
      <w:r>
        <w:rPr>
          <w:rFonts w:ascii="Arial" w:eastAsia="Arial" w:hAnsi="Arial" w:cs="Arial"/>
        </w:rPr>
        <w:t xml:space="preserve">It is expected that authors will submit carefully written and proofread material. Spelling and grammatical errors and language usage problems are not acceptable in the final submission. The full paper should be within </w:t>
      </w:r>
      <w:r>
        <w:rPr>
          <w:rFonts w:ascii="Arial" w:eastAsia="Arial" w:hAnsi="Arial" w:cs="Arial"/>
          <w:b/>
        </w:rPr>
        <w:t>6 - 10 pages</w:t>
      </w:r>
      <w:r>
        <w:rPr>
          <w:rFonts w:ascii="Arial" w:eastAsia="Arial" w:hAnsi="Arial" w:cs="Arial"/>
        </w:rPr>
        <w:t>, with the reference starting at the 6</w:t>
      </w:r>
      <w:r w:rsidRPr="000B5538">
        <w:rPr>
          <w:rFonts w:ascii="Arial" w:eastAsia="Arial" w:hAnsi="Arial" w:cs="Arial"/>
          <w:vertAlign w:val="superscript"/>
        </w:rPr>
        <w:t>th</w:t>
      </w:r>
      <w:r>
        <w:rPr>
          <w:rFonts w:ascii="Arial" w:eastAsia="Arial" w:hAnsi="Arial" w:cs="Arial"/>
        </w:rPr>
        <w:t xml:space="preserve"> page (minimum) and the paper length should not exceed </w:t>
      </w:r>
      <w:r>
        <w:rPr>
          <w:rFonts w:ascii="Arial" w:eastAsia="Arial" w:hAnsi="Arial" w:cs="Arial"/>
          <w:b/>
        </w:rPr>
        <w:t>5000 words</w:t>
      </w:r>
      <w:r>
        <w:rPr>
          <w:rFonts w:ascii="Arial" w:eastAsia="Arial" w:hAnsi="Arial" w:cs="Arial"/>
        </w:rPr>
        <w:t>.</w:t>
      </w:r>
    </w:p>
    <w:p w14:paraId="0EF02F9B" w14:textId="77777777" w:rsidR="00604108" w:rsidRDefault="00604108" w:rsidP="00604108">
      <w:pPr>
        <w:spacing w:before="240" w:after="240" w:line="276" w:lineRule="auto"/>
        <w:ind w:firstLine="720"/>
        <w:jc w:val="both"/>
        <w:rPr>
          <w:rFonts w:ascii="Arial" w:eastAsia="Arial" w:hAnsi="Arial" w:cs="Arial"/>
        </w:rPr>
      </w:pPr>
      <w:r>
        <w:rPr>
          <w:rFonts w:ascii="Arial" w:eastAsia="Arial" w:hAnsi="Arial" w:cs="Arial"/>
        </w:rPr>
        <w:t xml:space="preserve">Papers should clearly describe the subject's background, the author's work, the methods used, and a concluding discussion on the importance of the work. Papers are to be </w:t>
      </w:r>
      <w:r>
        <w:rPr>
          <w:rFonts w:ascii="Arial" w:eastAsia="Arial" w:hAnsi="Arial" w:cs="Arial"/>
        </w:rPr>
        <w:lastRenderedPageBreak/>
        <w:t xml:space="preserve">prepared in </w:t>
      </w:r>
      <w:r>
        <w:rPr>
          <w:rFonts w:ascii="Arial" w:eastAsia="Arial" w:hAnsi="Arial" w:cs="Arial"/>
          <w:b/>
        </w:rPr>
        <w:t>English (British or American)</w:t>
      </w:r>
      <w:r>
        <w:rPr>
          <w:rFonts w:ascii="Arial" w:eastAsia="Arial" w:hAnsi="Arial" w:cs="Arial"/>
        </w:rPr>
        <w:t>. Technical terms should be explained. Acronyms should be written out at their first appearance.</w:t>
      </w:r>
    </w:p>
    <w:p w14:paraId="2F5F171D" w14:textId="77777777" w:rsidR="00604108" w:rsidRPr="003A6D50" w:rsidRDefault="00604108" w:rsidP="00604108">
      <w:pPr>
        <w:pStyle w:val="Heading1"/>
        <w:keepNext w:val="0"/>
        <w:keepLines w:val="0"/>
        <w:spacing w:line="276" w:lineRule="auto"/>
        <w:jc w:val="both"/>
        <w:rPr>
          <w:rFonts w:ascii="Arial" w:eastAsia="Arial" w:hAnsi="Arial" w:cs="Arial"/>
          <w:b/>
          <w:bCs/>
          <w:color w:val="auto"/>
          <w:sz w:val="22"/>
          <w:szCs w:val="22"/>
        </w:rPr>
      </w:pPr>
      <w:bookmarkStart w:id="2" w:name="_heading=h.kvh5mqtc10j" w:colFirst="0" w:colLast="0"/>
      <w:bookmarkEnd w:id="2"/>
      <w:r w:rsidRPr="003A6D50">
        <w:rPr>
          <w:rFonts w:ascii="Arial" w:eastAsia="Arial" w:hAnsi="Arial" w:cs="Arial"/>
          <w:b/>
          <w:bCs/>
          <w:color w:val="auto"/>
          <w:sz w:val="22"/>
          <w:szCs w:val="22"/>
        </w:rPr>
        <w:t>2. SUBMITTING THE PAPER</w:t>
      </w:r>
    </w:p>
    <w:p w14:paraId="6E068A26" w14:textId="6A554321" w:rsidR="00604108" w:rsidRDefault="00604108" w:rsidP="00604108">
      <w:pPr>
        <w:spacing w:after="200" w:line="276" w:lineRule="auto"/>
        <w:jc w:val="both"/>
        <w:rPr>
          <w:rFonts w:ascii="Arial" w:eastAsia="Arial" w:hAnsi="Arial" w:cs="Arial"/>
        </w:rPr>
      </w:pPr>
      <w:r w:rsidRPr="003D0F31">
        <w:rPr>
          <w:rFonts w:ascii="Arial" w:eastAsia="Arial" w:hAnsi="Arial" w:cs="Arial"/>
        </w:rPr>
        <w:t xml:space="preserve">The full paper must be submitted electronically </w:t>
      </w:r>
      <w:r w:rsidR="001123D2">
        <w:rPr>
          <w:rFonts w:ascii="Arial" w:eastAsia="Arial" w:hAnsi="Arial" w:cs="Arial"/>
        </w:rPr>
        <w:t xml:space="preserve">on the conference portal at </w:t>
      </w:r>
      <w:r w:rsidR="001123D2" w:rsidRPr="001123D2">
        <w:rPr>
          <w:rFonts w:ascii="Arial" w:eastAsia="Arial" w:hAnsi="Arial" w:cs="Arial"/>
        </w:rPr>
        <w:t>https://umevent.um.edu.my/ICSAM2024</w:t>
      </w:r>
      <w:r>
        <w:rPr>
          <w:rFonts w:ascii="Arial" w:hAnsi="Arial" w:cs="Arial"/>
        </w:rPr>
        <w:t>.</w:t>
      </w:r>
      <w:r w:rsidRPr="003D0F31">
        <w:rPr>
          <w:rFonts w:ascii="Arial" w:eastAsia="Arial" w:hAnsi="Arial" w:cs="Arial"/>
        </w:rPr>
        <w:t xml:space="preserve"> The paper should be submitted by </w:t>
      </w:r>
      <w:r w:rsidR="00D222AD">
        <w:rPr>
          <w:rFonts w:ascii="Arial" w:eastAsia="Arial" w:hAnsi="Arial" w:cs="Arial"/>
          <w:b/>
        </w:rPr>
        <w:t>25</w:t>
      </w:r>
      <w:r w:rsidR="00D222AD" w:rsidRPr="00D222AD">
        <w:rPr>
          <w:rFonts w:ascii="Arial" w:eastAsia="Arial" w:hAnsi="Arial" w:cs="Arial"/>
          <w:b/>
          <w:vertAlign w:val="superscript"/>
        </w:rPr>
        <w:t>th</w:t>
      </w:r>
      <w:r w:rsidRPr="003D0F31">
        <w:rPr>
          <w:rFonts w:ascii="Arial" w:eastAsia="Arial" w:hAnsi="Arial" w:cs="Arial"/>
          <w:b/>
          <w:color w:val="0070C0"/>
        </w:rPr>
        <w:t xml:space="preserve"> </w:t>
      </w:r>
      <w:r w:rsidRPr="003D0F31">
        <w:rPr>
          <w:rFonts w:ascii="Arial" w:eastAsia="Arial" w:hAnsi="Arial" w:cs="Arial"/>
          <w:b/>
        </w:rPr>
        <w:t>October 2024</w:t>
      </w:r>
      <w:r w:rsidRPr="003D0F31">
        <w:rPr>
          <w:rFonts w:ascii="Arial" w:eastAsia="Arial" w:hAnsi="Arial" w:cs="Arial"/>
        </w:rPr>
        <w:t>. Any inquiries related to the submission</w:t>
      </w:r>
      <w:r>
        <w:rPr>
          <w:rFonts w:ascii="Arial" w:eastAsia="Arial" w:hAnsi="Arial" w:cs="Arial"/>
        </w:rPr>
        <w:t xml:space="preserve"> can be </w:t>
      </w:r>
      <w:r w:rsidRPr="009F7B2C">
        <w:rPr>
          <w:rFonts w:ascii="Arial" w:eastAsia="Arial" w:hAnsi="Arial" w:cs="Arial"/>
        </w:rPr>
        <w:t>emailed to</w:t>
      </w:r>
      <w:r w:rsidRPr="00901136">
        <w:rPr>
          <w:rFonts w:ascii="Arial" w:eastAsia="Arial" w:hAnsi="Arial" w:cs="Arial"/>
        </w:rPr>
        <w:t xml:space="preserve"> </w:t>
      </w:r>
      <w:r w:rsidR="009F7B2C">
        <w:rPr>
          <w:rFonts w:ascii="Arial" w:eastAsia="Arial" w:hAnsi="Arial" w:cs="Arial"/>
        </w:rPr>
        <w:t>i</w:t>
      </w:r>
      <w:r w:rsidR="009F7B2C" w:rsidRPr="009F7B2C">
        <w:rPr>
          <w:rFonts w:ascii="Arial" w:hAnsi="Arial" w:cs="Arial"/>
        </w:rPr>
        <w:t>csam@um.edu.my</w:t>
      </w:r>
      <w:r>
        <w:rPr>
          <w:rFonts w:ascii="Arial" w:eastAsia="Arial" w:hAnsi="Arial" w:cs="Arial"/>
        </w:rPr>
        <w:t>.</w:t>
      </w:r>
    </w:p>
    <w:p w14:paraId="0BEED31D" w14:textId="77777777" w:rsidR="00604108" w:rsidRPr="003A6D50" w:rsidRDefault="00604108" w:rsidP="00604108">
      <w:pPr>
        <w:pStyle w:val="Heading1"/>
        <w:keepNext w:val="0"/>
        <w:keepLines w:val="0"/>
        <w:spacing w:line="276" w:lineRule="auto"/>
        <w:jc w:val="both"/>
        <w:rPr>
          <w:rFonts w:ascii="Arial" w:eastAsia="Arial" w:hAnsi="Arial" w:cs="Arial"/>
          <w:b/>
          <w:bCs/>
          <w:color w:val="auto"/>
          <w:sz w:val="22"/>
          <w:szCs w:val="22"/>
        </w:rPr>
      </w:pPr>
      <w:bookmarkStart w:id="3" w:name="_heading=h.dohh1ogmevwk" w:colFirst="0" w:colLast="0"/>
      <w:bookmarkEnd w:id="3"/>
      <w:r w:rsidRPr="003A6D50">
        <w:rPr>
          <w:rFonts w:ascii="Arial" w:eastAsia="Arial" w:hAnsi="Arial" w:cs="Arial"/>
          <w:b/>
          <w:bCs/>
          <w:color w:val="auto"/>
          <w:sz w:val="22"/>
          <w:szCs w:val="22"/>
        </w:rPr>
        <w:t>3. PAPER FORMAT</w:t>
      </w:r>
    </w:p>
    <w:p w14:paraId="6425A406" w14:textId="77777777" w:rsidR="00604108" w:rsidRDefault="00604108" w:rsidP="00604108">
      <w:pPr>
        <w:spacing w:before="240" w:after="240" w:line="276" w:lineRule="auto"/>
        <w:jc w:val="both"/>
        <w:rPr>
          <w:rFonts w:ascii="Arial" w:eastAsia="Arial" w:hAnsi="Arial" w:cs="Arial"/>
        </w:rPr>
      </w:pPr>
      <w:r>
        <w:rPr>
          <w:rFonts w:ascii="Arial" w:eastAsia="Arial" w:hAnsi="Arial" w:cs="Arial"/>
        </w:rPr>
        <w:t>The uniform outlook will help the reader to follow the manuscript. This can be obtained most easily if authors use this template file to construct their papers. Please note the following details: this template is an A4 format. All text paragraphs should be 1.15-spaced, with the first line indented by 10 mm (0.4 inch). Double spacing should only be used before and after headings and subheadings as shown in this example. The position and style of headings and subheadings should follow this example. No spaces should be placed between paragraphs. Please do not change any of the above-mentioned page, paragraph and font settings.</w:t>
      </w:r>
    </w:p>
    <w:p w14:paraId="131265A1" w14:textId="77777777" w:rsidR="00604108" w:rsidRPr="003A6D50" w:rsidRDefault="00604108" w:rsidP="00604108">
      <w:pPr>
        <w:pStyle w:val="Heading2"/>
        <w:keepNext w:val="0"/>
        <w:keepLines w:val="0"/>
        <w:spacing w:line="276" w:lineRule="auto"/>
        <w:jc w:val="both"/>
        <w:rPr>
          <w:rFonts w:ascii="Arial" w:eastAsia="Arial" w:hAnsi="Arial" w:cs="Arial"/>
          <w:b/>
          <w:bCs/>
          <w:color w:val="auto"/>
          <w:sz w:val="22"/>
          <w:szCs w:val="22"/>
        </w:rPr>
      </w:pPr>
      <w:bookmarkStart w:id="4" w:name="_heading=h.2q3mafhetlch" w:colFirst="0" w:colLast="0"/>
      <w:bookmarkEnd w:id="4"/>
      <w:r w:rsidRPr="003A6D50">
        <w:rPr>
          <w:rFonts w:ascii="Arial" w:eastAsia="Arial" w:hAnsi="Arial" w:cs="Arial"/>
          <w:b/>
          <w:bCs/>
          <w:color w:val="auto"/>
          <w:sz w:val="22"/>
          <w:szCs w:val="22"/>
        </w:rPr>
        <w:t>3.1. Fonts</w:t>
      </w:r>
    </w:p>
    <w:p w14:paraId="43D19719" w14:textId="77777777" w:rsidR="00604108" w:rsidRDefault="00604108" w:rsidP="00604108">
      <w:pPr>
        <w:spacing w:before="240" w:after="240" w:line="276" w:lineRule="auto"/>
        <w:jc w:val="both"/>
        <w:rPr>
          <w:rFonts w:ascii="Arial" w:eastAsia="Arial" w:hAnsi="Arial" w:cs="Arial"/>
        </w:rPr>
      </w:pPr>
      <w:r>
        <w:rPr>
          <w:rFonts w:ascii="Arial" w:eastAsia="Arial" w:hAnsi="Arial" w:cs="Arial"/>
        </w:rPr>
        <w:t>Papers should use 11-point Arial font. The styles available are bold, italic and underlined. It is recommended that text in figures is not smaller than a 10-point font size.</w:t>
      </w:r>
    </w:p>
    <w:p w14:paraId="5A9E6A1B" w14:textId="77777777" w:rsidR="00604108" w:rsidRPr="003A6D50" w:rsidRDefault="00604108" w:rsidP="00604108">
      <w:pPr>
        <w:pStyle w:val="Heading2"/>
        <w:keepNext w:val="0"/>
        <w:keepLines w:val="0"/>
        <w:spacing w:line="276" w:lineRule="auto"/>
        <w:jc w:val="both"/>
        <w:rPr>
          <w:rFonts w:ascii="Arial" w:eastAsia="Arial" w:hAnsi="Arial" w:cs="Arial"/>
          <w:b/>
          <w:bCs/>
          <w:color w:val="auto"/>
          <w:sz w:val="22"/>
          <w:szCs w:val="22"/>
        </w:rPr>
      </w:pPr>
      <w:bookmarkStart w:id="5" w:name="_heading=h.eakz2wp1l0br" w:colFirst="0" w:colLast="0"/>
      <w:bookmarkEnd w:id="5"/>
      <w:r w:rsidRPr="003A6D50">
        <w:rPr>
          <w:rFonts w:ascii="Arial" w:eastAsia="Arial" w:hAnsi="Arial" w:cs="Arial"/>
          <w:b/>
          <w:bCs/>
          <w:color w:val="auto"/>
          <w:sz w:val="22"/>
          <w:szCs w:val="22"/>
        </w:rPr>
        <w:t>3.2. Tables and Figures</w:t>
      </w:r>
    </w:p>
    <w:p w14:paraId="0A59675A" w14:textId="77777777" w:rsidR="00604108" w:rsidRDefault="00604108" w:rsidP="00604108">
      <w:pPr>
        <w:spacing w:before="240" w:after="240" w:line="276" w:lineRule="auto"/>
        <w:jc w:val="both"/>
        <w:rPr>
          <w:rFonts w:ascii="Arial" w:eastAsia="Arial" w:hAnsi="Arial" w:cs="Arial"/>
        </w:rPr>
      </w:pPr>
      <w:r>
        <w:rPr>
          <w:rFonts w:ascii="Arial" w:eastAsia="Arial" w:hAnsi="Arial" w:cs="Arial"/>
        </w:rPr>
        <w:t>Figure captions and table headings should be sufficient to explain the figure or table without having to refer to the text. Figures and tables presented must be cited in the text before being presented. Styles Heading Table and Caption Figure are available in this template for tables and figures. The following is the example for Table 1.</w:t>
      </w:r>
    </w:p>
    <w:p w14:paraId="22DE9D7F" w14:textId="77777777" w:rsidR="00604108" w:rsidRDefault="00604108" w:rsidP="00604108">
      <w:pPr>
        <w:spacing w:before="240" w:after="240" w:line="276" w:lineRule="auto"/>
        <w:jc w:val="center"/>
        <w:rPr>
          <w:rFonts w:ascii="Arial" w:eastAsia="Arial" w:hAnsi="Arial" w:cs="Arial"/>
        </w:rPr>
      </w:pPr>
      <w:r>
        <w:rPr>
          <w:rFonts w:ascii="Arial" w:eastAsia="Arial" w:hAnsi="Arial" w:cs="Arial"/>
          <w:b/>
        </w:rPr>
        <w:t>Table 1:</w:t>
      </w:r>
      <w:r>
        <w:rPr>
          <w:rFonts w:ascii="Arial" w:eastAsia="Arial" w:hAnsi="Arial" w:cs="Arial"/>
        </w:rPr>
        <w:t xml:space="preserve"> Title of Example Table</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1944"/>
        <w:gridCol w:w="1006"/>
        <w:gridCol w:w="755"/>
        <w:gridCol w:w="880"/>
        <w:gridCol w:w="824"/>
        <w:gridCol w:w="1005"/>
        <w:gridCol w:w="754"/>
        <w:gridCol w:w="880"/>
        <w:gridCol w:w="977"/>
      </w:tblGrid>
      <w:tr w:rsidR="00604108" w14:paraId="1179C610" w14:textId="77777777" w:rsidTr="00AC707A">
        <w:trPr>
          <w:trHeight w:val="240"/>
        </w:trPr>
        <w:tc>
          <w:tcPr>
            <w:tcW w:w="1942"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14CD4A5" w14:textId="77777777" w:rsidR="00604108" w:rsidRDefault="00604108" w:rsidP="00AC707A">
            <w:pPr>
              <w:bidi/>
              <w:spacing w:before="240" w:after="0" w:line="276" w:lineRule="auto"/>
              <w:jc w:val="center"/>
              <w:rPr>
                <w:rFonts w:ascii="Arial" w:eastAsia="Arial" w:hAnsi="Arial" w:cs="Arial"/>
                <w:sz w:val="20"/>
                <w:szCs w:val="20"/>
              </w:rPr>
            </w:pPr>
            <w:r>
              <w:rPr>
                <w:rFonts w:ascii="Arial" w:eastAsia="Arial" w:hAnsi="Arial" w:cs="Arial"/>
                <w:sz w:val="20"/>
                <w:szCs w:val="20"/>
              </w:rPr>
              <w:t>Specimen</w:t>
            </w:r>
          </w:p>
        </w:tc>
        <w:tc>
          <w:tcPr>
            <w:tcW w:w="3463" w:type="dxa"/>
            <w:gridSpan w:val="4"/>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0B86B109" w14:textId="77777777" w:rsidR="00604108" w:rsidRDefault="00604108" w:rsidP="00AC707A">
            <w:pPr>
              <w:spacing w:before="240" w:after="0" w:line="276" w:lineRule="auto"/>
              <w:jc w:val="center"/>
              <w:rPr>
                <w:rFonts w:ascii="Arial" w:eastAsia="Arial" w:hAnsi="Arial" w:cs="Arial"/>
                <w:sz w:val="20"/>
                <w:szCs w:val="20"/>
              </w:rPr>
            </w:pPr>
            <w:r>
              <w:rPr>
                <w:rFonts w:ascii="Arial" w:eastAsia="Arial" w:hAnsi="Arial" w:cs="Arial"/>
                <w:sz w:val="20"/>
                <w:szCs w:val="20"/>
              </w:rPr>
              <w:t xml:space="preserve">     Carbon (</w:t>
            </w:r>
            <w:proofErr w:type="spellStart"/>
            <w:r>
              <w:rPr>
                <w:rFonts w:ascii="Arial" w:eastAsia="Arial" w:hAnsi="Arial" w:cs="Arial"/>
                <w:sz w:val="20"/>
                <w:szCs w:val="20"/>
              </w:rPr>
              <w:t>wt</w:t>
            </w:r>
            <w:proofErr w:type="spellEnd"/>
            <w:r>
              <w:rPr>
                <w:rFonts w:ascii="Arial" w:eastAsia="Arial" w:hAnsi="Arial" w:cs="Arial"/>
                <w:sz w:val="20"/>
                <w:szCs w:val="20"/>
              </w:rPr>
              <w:t>%)</w:t>
            </w:r>
          </w:p>
        </w:tc>
        <w:tc>
          <w:tcPr>
            <w:tcW w:w="3616" w:type="dxa"/>
            <w:gridSpan w:val="4"/>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14:paraId="494259BF"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Oxygen (</w:t>
            </w:r>
            <w:proofErr w:type="spellStart"/>
            <w:r>
              <w:rPr>
                <w:rFonts w:ascii="Arial" w:eastAsia="Arial" w:hAnsi="Arial" w:cs="Arial"/>
                <w:sz w:val="20"/>
                <w:szCs w:val="20"/>
              </w:rPr>
              <w:t>wt</w:t>
            </w:r>
            <w:proofErr w:type="spellEnd"/>
            <w:r>
              <w:rPr>
                <w:rFonts w:ascii="Arial" w:eastAsia="Arial" w:hAnsi="Arial" w:cs="Arial"/>
                <w:sz w:val="20"/>
                <w:szCs w:val="20"/>
              </w:rPr>
              <w:t>%)</w:t>
            </w:r>
          </w:p>
        </w:tc>
      </w:tr>
      <w:tr w:rsidR="00604108" w14:paraId="5DED08F4" w14:textId="77777777" w:rsidTr="00AC707A">
        <w:trPr>
          <w:trHeight w:val="240"/>
        </w:trPr>
        <w:tc>
          <w:tcPr>
            <w:tcW w:w="1942"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B006D8" w14:textId="77777777" w:rsidR="00604108" w:rsidRDefault="00604108" w:rsidP="00AC707A">
            <w:pPr>
              <w:spacing w:after="200" w:line="276" w:lineRule="auto"/>
              <w:jc w:val="both"/>
              <w:rPr>
                <w:rFonts w:ascii="Arial" w:eastAsia="Arial" w:hAnsi="Arial" w:cs="Arial"/>
              </w:rPr>
            </w:pPr>
          </w:p>
        </w:tc>
        <w:tc>
          <w:tcPr>
            <w:tcW w:w="100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07033456"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Uniform</w:t>
            </w:r>
          </w:p>
        </w:tc>
        <w:tc>
          <w:tcPr>
            <w:tcW w:w="75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20FB6CA2"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ELF</w:t>
            </w:r>
          </w:p>
        </w:tc>
        <w:tc>
          <w:tcPr>
            <w:tcW w:w="88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68834ED4"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SRSS</w:t>
            </w:r>
          </w:p>
        </w:tc>
        <w:tc>
          <w:tcPr>
            <w:tcW w:w="8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1073FBE7"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error</w:t>
            </w:r>
          </w:p>
        </w:tc>
        <w:tc>
          <w:tcPr>
            <w:tcW w:w="100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4C937B13"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Uniform</w:t>
            </w:r>
          </w:p>
        </w:tc>
        <w:tc>
          <w:tcPr>
            <w:tcW w:w="75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50E55D8B"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ELF</w:t>
            </w:r>
          </w:p>
        </w:tc>
        <w:tc>
          <w:tcPr>
            <w:tcW w:w="88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0A428EF1"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SRSS</w:t>
            </w:r>
          </w:p>
        </w:tc>
        <w:tc>
          <w:tcPr>
            <w:tcW w:w="977"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3672672D"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error</w:t>
            </w:r>
          </w:p>
        </w:tc>
      </w:tr>
      <w:tr w:rsidR="00604108" w14:paraId="43E73845" w14:textId="77777777" w:rsidTr="00AC707A">
        <w:trPr>
          <w:trHeight w:val="240"/>
        </w:trPr>
        <w:tc>
          <w:tcPr>
            <w:tcW w:w="1942"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97D7026" w14:textId="77777777" w:rsidR="00604108" w:rsidRDefault="00604108" w:rsidP="00AC707A">
            <w:pPr>
              <w:bidi/>
              <w:spacing w:before="240" w:after="0" w:line="276" w:lineRule="auto"/>
              <w:jc w:val="center"/>
              <w:rPr>
                <w:rFonts w:ascii="Arial" w:eastAsia="Arial" w:hAnsi="Arial" w:cs="Arial"/>
                <w:sz w:val="20"/>
                <w:szCs w:val="20"/>
              </w:rPr>
            </w:pPr>
            <w:r>
              <w:rPr>
                <w:rFonts w:ascii="Arial" w:eastAsia="Arial" w:hAnsi="Arial" w:cs="Arial"/>
                <w:sz w:val="20"/>
                <w:szCs w:val="20"/>
              </w:rPr>
              <w:t>Control sample</w:t>
            </w:r>
          </w:p>
        </w:tc>
        <w:tc>
          <w:tcPr>
            <w:tcW w:w="100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0C445725"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0.22</w:t>
            </w:r>
          </w:p>
        </w:tc>
        <w:tc>
          <w:tcPr>
            <w:tcW w:w="75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34CFEB27"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0.50</w:t>
            </w:r>
          </w:p>
        </w:tc>
        <w:tc>
          <w:tcPr>
            <w:tcW w:w="88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277D004D"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0.35</w:t>
            </w:r>
          </w:p>
        </w:tc>
        <w:tc>
          <w:tcPr>
            <w:tcW w:w="8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0181483E"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9%</w:t>
            </w:r>
          </w:p>
        </w:tc>
        <w:tc>
          <w:tcPr>
            <w:tcW w:w="100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57BD23D3"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12.58</w:t>
            </w:r>
          </w:p>
        </w:tc>
        <w:tc>
          <w:tcPr>
            <w:tcW w:w="75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0E14436D"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0.69</w:t>
            </w:r>
          </w:p>
        </w:tc>
        <w:tc>
          <w:tcPr>
            <w:tcW w:w="88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3A6B6F82"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0.60</w:t>
            </w:r>
          </w:p>
        </w:tc>
        <w:tc>
          <w:tcPr>
            <w:tcW w:w="977"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46A1AFEF"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3%</w:t>
            </w:r>
          </w:p>
        </w:tc>
      </w:tr>
      <w:tr w:rsidR="00604108" w14:paraId="5282EB1F" w14:textId="77777777" w:rsidTr="00AC707A">
        <w:trPr>
          <w:trHeight w:val="240"/>
        </w:trPr>
        <w:tc>
          <w:tcPr>
            <w:tcW w:w="1942"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8667DBE" w14:textId="77777777" w:rsidR="00604108" w:rsidRDefault="00604108" w:rsidP="00AC707A">
            <w:pPr>
              <w:bidi/>
              <w:spacing w:before="240" w:after="0" w:line="276" w:lineRule="auto"/>
              <w:jc w:val="center"/>
              <w:rPr>
                <w:rFonts w:ascii="Arial" w:eastAsia="Arial" w:hAnsi="Arial" w:cs="Arial"/>
                <w:sz w:val="20"/>
                <w:szCs w:val="20"/>
              </w:rPr>
            </w:pPr>
            <w:r>
              <w:rPr>
                <w:rFonts w:ascii="Arial" w:eastAsia="Arial" w:hAnsi="Arial" w:cs="Arial"/>
                <w:sz w:val="20"/>
                <w:szCs w:val="20"/>
              </w:rPr>
              <w:t>Mixture with PVA</w:t>
            </w:r>
          </w:p>
        </w:tc>
        <w:tc>
          <w:tcPr>
            <w:tcW w:w="100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2EF2B139"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0.55</w:t>
            </w:r>
          </w:p>
        </w:tc>
        <w:tc>
          <w:tcPr>
            <w:tcW w:w="75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2F85B153"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0.70</w:t>
            </w:r>
          </w:p>
        </w:tc>
        <w:tc>
          <w:tcPr>
            <w:tcW w:w="88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36F079EC"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0.39</w:t>
            </w:r>
          </w:p>
        </w:tc>
        <w:tc>
          <w:tcPr>
            <w:tcW w:w="82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42821220"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6%</w:t>
            </w:r>
          </w:p>
        </w:tc>
        <w:tc>
          <w:tcPr>
            <w:tcW w:w="100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12FE22BB"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11.35</w:t>
            </w:r>
          </w:p>
        </w:tc>
        <w:tc>
          <w:tcPr>
            <w:tcW w:w="754"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3A870FE3"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0.55</w:t>
            </w:r>
          </w:p>
        </w:tc>
        <w:tc>
          <w:tcPr>
            <w:tcW w:w="880"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6A795AE4"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0.54</w:t>
            </w:r>
          </w:p>
        </w:tc>
        <w:tc>
          <w:tcPr>
            <w:tcW w:w="977"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14:paraId="4CA0DE74" w14:textId="77777777" w:rsidR="00604108" w:rsidRDefault="00604108" w:rsidP="00AC707A">
            <w:pPr>
              <w:spacing w:before="240" w:after="240" w:line="276" w:lineRule="auto"/>
              <w:jc w:val="center"/>
              <w:rPr>
                <w:rFonts w:ascii="Arial" w:eastAsia="Arial" w:hAnsi="Arial" w:cs="Arial"/>
                <w:sz w:val="20"/>
                <w:szCs w:val="20"/>
              </w:rPr>
            </w:pPr>
            <w:r>
              <w:rPr>
                <w:rFonts w:ascii="Arial" w:eastAsia="Arial" w:hAnsi="Arial" w:cs="Arial"/>
                <w:sz w:val="20"/>
                <w:szCs w:val="20"/>
              </w:rPr>
              <w:t>6%</w:t>
            </w:r>
          </w:p>
        </w:tc>
      </w:tr>
    </w:tbl>
    <w:p w14:paraId="0382DC15" w14:textId="77777777" w:rsidR="00604108" w:rsidRDefault="00604108" w:rsidP="00604108">
      <w:pPr>
        <w:spacing w:before="240" w:after="240" w:line="276" w:lineRule="auto"/>
        <w:ind w:firstLine="720"/>
        <w:jc w:val="both"/>
        <w:rPr>
          <w:rFonts w:ascii="Arial" w:eastAsia="Arial" w:hAnsi="Arial" w:cs="Arial"/>
        </w:rPr>
      </w:pPr>
      <w:r>
        <w:rPr>
          <w:rFonts w:ascii="Arial" w:eastAsia="Arial" w:hAnsi="Arial" w:cs="Arial"/>
        </w:rPr>
        <w:t xml:space="preserve">Tables and figures should be placed close after their first reference in the text. All figures and tables should be numbered with Arabic numerals. Table headings should be above the tables. Figure captions should be centred below the figures. Minimum figures’ resolution: </w:t>
      </w:r>
      <w:r>
        <w:rPr>
          <w:rFonts w:ascii="Arial" w:eastAsia="Arial" w:hAnsi="Arial" w:cs="Arial"/>
        </w:rPr>
        <w:lastRenderedPageBreak/>
        <w:t xml:space="preserve">150dpi. Please make sure that any coloured figures are equally comprehensible in black and white. </w:t>
      </w:r>
    </w:p>
    <w:p w14:paraId="4E41C09C" w14:textId="77777777" w:rsidR="00604108" w:rsidRDefault="00604108" w:rsidP="00604108">
      <w:pPr>
        <w:spacing w:before="240" w:after="240" w:line="276" w:lineRule="auto"/>
        <w:jc w:val="both"/>
        <w:rPr>
          <w:rFonts w:ascii="Arial" w:eastAsia="Arial" w:hAnsi="Arial" w:cs="Arial"/>
        </w:rPr>
      </w:pPr>
    </w:p>
    <w:p w14:paraId="4B86F63D" w14:textId="77777777" w:rsidR="00604108" w:rsidRDefault="00604108" w:rsidP="00604108">
      <w:pPr>
        <w:spacing w:before="240" w:after="240" w:line="276" w:lineRule="auto"/>
        <w:jc w:val="center"/>
        <w:rPr>
          <w:rFonts w:ascii="Arial" w:eastAsia="Arial" w:hAnsi="Arial" w:cs="Arial"/>
        </w:rPr>
      </w:pPr>
      <w:r>
        <w:rPr>
          <w:rFonts w:ascii="Arial" w:eastAsia="Arial" w:hAnsi="Arial" w:cs="Arial"/>
          <w:noProof/>
        </w:rPr>
        <w:drawing>
          <wp:inline distT="114300" distB="114300" distL="114300" distR="114300" wp14:anchorId="7B13791A" wp14:editId="3519E3F1">
            <wp:extent cx="3036827" cy="2509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36827" cy="2509600"/>
                    </a:xfrm>
                    <a:prstGeom prst="rect">
                      <a:avLst/>
                    </a:prstGeom>
                    <a:ln/>
                  </pic:spPr>
                </pic:pic>
              </a:graphicData>
            </a:graphic>
          </wp:inline>
        </w:drawing>
      </w:r>
    </w:p>
    <w:p w14:paraId="13A16CA3" w14:textId="77777777" w:rsidR="00604108" w:rsidRDefault="00604108" w:rsidP="00604108">
      <w:pPr>
        <w:spacing w:before="240" w:after="240" w:line="276" w:lineRule="auto"/>
        <w:jc w:val="both"/>
        <w:rPr>
          <w:rFonts w:ascii="Arial" w:eastAsia="Arial" w:hAnsi="Arial" w:cs="Arial"/>
        </w:rPr>
      </w:pPr>
      <w:r>
        <w:rPr>
          <w:rFonts w:ascii="Arial" w:eastAsia="Arial" w:hAnsi="Arial" w:cs="Arial"/>
          <w:b/>
        </w:rPr>
        <w:t>Fig. 1:</w:t>
      </w:r>
      <w:r>
        <w:rPr>
          <w:rFonts w:ascii="Arial" w:eastAsia="Arial" w:hAnsi="Arial" w:cs="Arial"/>
        </w:rPr>
        <w:t xml:space="preserve"> SEM of powder. A figure caption is always placed below the illustration. Short captions are </w:t>
      </w:r>
      <w:proofErr w:type="spellStart"/>
      <w:r>
        <w:rPr>
          <w:rFonts w:ascii="Arial" w:eastAsia="Arial" w:hAnsi="Arial" w:cs="Arial"/>
        </w:rPr>
        <w:t>centered</w:t>
      </w:r>
      <w:proofErr w:type="spellEnd"/>
      <w:r>
        <w:rPr>
          <w:rFonts w:ascii="Arial" w:eastAsia="Arial" w:hAnsi="Arial" w:cs="Arial"/>
        </w:rPr>
        <w:t>, while long captions are justified.</w:t>
      </w:r>
    </w:p>
    <w:p w14:paraId="32D160F6" w14:textId="77777777" w:rsidR="00604108" w:rsidRDefault="00604108" w:rsidP="00604108">
      <w:pPr>
        <w:spacing w:before="240" w:after="240" w:line="276" w:lineRule="auto"/>
        <w:jc w:val="both"/>
        <w:rPr>
          <w:rFonts w:ascii="Arial" w:eastAsia="Arial" w:hAnsi="Arial" w:cs="Arial"/>
          <w:b/>
        </w:rPr>
      </w:pPr>
      <w:r>
        <w:rPr>
          <w:rFonts w:ascii="Arial" w:eastAsia="Arial" w:hAnsi="Arial" w:cs="Arial"/>
          <w:b/>
        </w:rPr>
        <w:t>3.3 Equations</w:t>
      </w:r>
    </w:p>
    <w:p w14:paraId="25819C9A" w14:textId="77777777" w:rsidR="00604108" w:rsidRDefault="00604108" w:rsidP="00604108">
      <w:pPr>
        <w:spacing w:before="240" w:after="240" w:line="276" w:lineRule="auto"/>
        <w:jc w:val="both"/>
        <w:rPr>
          <w:rFonts w:ascii="Arial" w:eastAsia="Arial" w:hAnsi="Arial" w:cs="Arial"/>
        </w:rPr>
      </w:pPr>
      <w:r>
        <w:rPr>
          <w:rFonts w:ascii="Arial" w:eastAsia="Arial" w:hAnsi="Arial" w:cs="Arial"/>
        </w:rPr>
        <w:t xml:space="preserve">Displayed equations are </w:t>
      </w:r>
      <w:proofErr w:type="spellStart"/>
      <w:r>
        <w:rPr>
          <w:rFonts w:ascii="Arial" w:eastAsia="Arial" w:hAnsi="Arial" w:cs="Arial"/>
        </w:rPr>
        <w:t>centered</w:t>
      </w:r>
      <w:proofErr w:type="spellEnd"/>
      <w:r>
        <w:rPr>
          <w:rFonts w:ascii="Arial" w:eastAsia="Arial" w:hAnsi="Arial" w:cs="Arial"/>
        </w:rPr>
        <w:t xml:space="preserve"> and set on a separate line. </w:t>
      </w:r>
    </w:p>
    <w:p w14:paraId="7861949C" w14:textId="77777777" w:rsidR="00604108" w:rsidRDefault="00604108" w:rsidP="00604108">
      <w:pPr>
        <w:spacing w:before="240" w:after="240" w:line="276" w:lineRule="auto"/>
        <w:ind w:left="2880" w:firstLine="720"/>
        <w:rPr>
          <w:rFonts w:ascii="Arial" w:eastAsia="Arial" w:hAnsi="Arial" w:cs="Arial"/>
        </w:rPr>
      </w:pPr>
      <w:r>
        <w:rPr>
          <w:rFonts w:ascii="Arial" w:eastAsia="Arial" w:hAnsi="Arial" w:cs="Arial"/>
        </w:rPr>
        <w:t>x + y = z</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w:t>
      </w:r>
    </w:p>
    <w:p w14:paraId="528F2E9D" w14:textId="77777777" w:rsidR="00604108" w:rsidRDefault="00604108" w:rsidP="00604108">
      <w:pPr>
        <w:spacing w:before="240" w:after="240" w:line="276" w:lineRule="auto"/>
        <w:jc w:val="both"/>
        <w:rPr>
          <w:rFonts w:ascii="Arial" w:eastAsia="Arial" w:hAnsi="Arial" w:cs="Arial"/>
        </w:rPr>
      </w:pPr>
      <w:r>
        <w:rPr>
          <w:rFonts w:ascii="Arial" w:eastAsia="Arial" w:hAnsi="Arial" w:cs="Arial"/>
        </w:rPr>
        <w:t xml:space="preserve"> </w:t>
      </w:r>
    </w:p>
    <w:p w14:paraId="59FC264F" w14:textId="77777777" w:rsidR="00604108" w:rsidRDefault="00604108" w:rsidP="00604108">
      <w:pPr>
        <w:spacing w:before="240" w:after="240" w:line="276" w:lineRule="auto"/>
        <w:jc w:val="both"/>
        <w:rPr>
          <w:rFonts w:ascii="Arial" w:eastAsia="Arial" w:hAnsi="Arial" w:cs="Arial"/>
          <w:b/>
        </w:rPr>
      </w:pPr>
      <w:r>
        <w:rPr>
          <w:rFonts w:ascii="Arial" w:eastAsia="Arial" w:hAnsi="Arial" w:cs="Arial"/>
          <w:b/>
        </w:rPr>
        <w:t>REFERENCES</w:t>
      </w:r>
    </w:p>
    <w:p w14:paraId="39568668" w14:textId="77777777" w:rsidR="00604108" w:rsidRDefault="00604108" w:rsidP="00604108">
      <w:pPr>
        <w:spacing w:before="240" w:after="240" w:line="276" w:lineRule="auto"/>
        <w:jc w:val="both"/>
        <w:rPr>
          <w:rFonts w:ascii="Arial" w:eastAsia="Arial" w:hAnsi="Arial" w:cs="Arial"/>
        </w:rPr>
      </w:pPr>
      <w:r>
        <w:rPr>
          <w:rFonts w:ascii="Arial" w:eastAsia="Arial" w:hAnsi="Arial" w:cs="Arial"/>
        </w:rPr>
        <w:t xml:space="preserve">The list of references must follow the </w:t>
      </w:r>
      <w:r>
        <w:rPr>
          <w:rFonts w:ascii="Arial" w:eastAsia="Arial" w:hAnsi="Arial" w:cs="Arial"/>
          <w:b/>
        </w:rPr>
        <w:t>A.P.A. style</w:t>
      </w:r>
      <w:r>
        <w:rPr>
          <w:rFonts w:ascii="Arial" w:eastAsia="Arial" w:hAnsi="Arial" w:cs="Arial"/>
        </w:rPr>
        <w:t xml:space="preserve">. </w:t>
      </w:r>
    </w:p>
    <w:p w14:paraId="476F183A" w14:textId="77777777" w:rsidR="00604108" w:rsidRDefault="00604108" w:rsidP="00604108">
      <w:pPr>
        <w:spacing w:before="240" w:after="240" w:line="276" w:lineRule="auto"/>
        <w:jc w:val="both"/>
        <w:rPr>
          <w:rFonts w:ascii="Arial" w:eastAsia="Arial" w:hAnsi="Arial" w:cs="Arial"/>
          <w:color w:val="1155CC"/>
          <w:u w:val="single"/>
        </w:rPr>
      </w:pPr>
      <w:r>
        <w:rPr>
          <w:rFonts w:ascii="Arial" w:eastAsia="Arial" w:hAnsi="Arial" w:cs="Arial"/>
        </w:rPr>
        <w:t>For more information, please visit:</w:t>
      </w:r>
      <w:hyperlink r:id="rId9">
        <w:r>
          <w:rPr>
            <w:rFonts w:ascii="Arial" w:eastAsia="Arial" w:hAnsi="Arial" w:cs="Arial"/>
          </w:rPr>
          <w:t xml:space="preserve"> </w:t>
        </w:r>
      </w:hyperlink>
      <w:hyperlink r:id="rId10">
        <w:r>
          <w:rPr>
            <w:rFonts w:ascii="Arial" w:eastAsia="Arial" w:hAnsi="Arial" w:cs="Arial"/>
            <w:color w:val="1155CC"/>
            <w:u w:val="single"/>
          </w:rPr>
          <w:t>http://www.apastyle.org/index.aspx</w:t>
        </w:r>
      </w:hyperlink>
    </w:p>
    <w:p w14:paraId="0C0137C0" w14:textId="77777777" w:rsidR="00604108" w:rsidRDefault="00604108" w:rsidP="00604108">
      <w:pPr>
        <w:spacing w:before="240" w:after="240" w:line="276" w:lineRule="auto"/>
        <w:jc w:val="both"/>
        <w:rPr>
          <w:rFonts w:ascii="Arial" w:eastAsia="Arial" w:hAnsi="Arial" w:cs="Arial"/>
        </w:rPr>
      </w:pPr>
    </w:p>
    <w:p w14:paraId="25C46996" w14:textId="77777777" w:rsidR="00604108" w:rsidRDefault="00604108" w:rsidP="00604108">
      <w:pPr>
        <w:spacing w:after="200" w:line="276" w:lineRule="auto"/>
        <w:jc w:val="both"/>
        <w:rPr>
          <w:rFonts w:ascii="Arial" w:eastAsia="Arial" w:hAnsi="Arial" w:cs="Arial"/>
        </w:rPr>
      </w:pPr>
    </w:p>
    <w:p w14:paraId="3FC6406A" w14:textId="77777777" w:rsidR="003717D6" w:rsidRDefault="003717D6"/>
    <w:sectPr w:rsidR="003717D6" w:rsidSect="00604108">
      <w:headerReference w:type="default" r:id="rId11"/>
      <w:footerReference w:type="default" r:id="rId12"/>
      <w:footnotePr>
        <w:numFmt w:val="chicago"/>
      </w:footnotePr>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7DF86" w14:textId="77777777" w:rsidR="001719E9" w:rsidRDefault="001719E9" w:rsidP="00604108">
      <w:pPr>
        <w:spacing w:after="0" w:line="240" w:lineRule="auto"/>
      </w:pPr>
      <w:r>
        <w:separator/>
      </w:r>
    </w:p>
  </w:endnote>
  <w:endnote w:type="continuationSeparator" w:id="0">
    <w:p w14:paraId="441A5B79" w14:textId="77777777" w:rsidR="001719E9" w:rsidRDefault="001719E9" w:rsidP="0060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19885" w14:textId="77777777" w:rsidR="00CE5BE6" w:rsidRDefault="00CE5B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E7125" w14:textId="77777777" w:rsidR="001719E9" w:rsidRDefault="001719E9" w:rsidP="00604108">
      <w:pPr>
        <w:spacing w:after="0" w:line="240" w:lineRule="auto"/>
      </w:pPr>
      <w:r>
        <w:separator/>
      </w:r>
    </w:p>
  </w:footnote>
  <w:footnote w:type="continuationSeparator" w:id="0">
    <w:p w14:paraId="6460C065" w14:textId="77777777" w:rsidR="001719E9" w:rsidRDefault="001719E9" w:rsidP="00604108">
      <w:pPr>
        <w:spacing w:after="0" w:line="240" w:lineRule="auto"/>
      </w:pPr>
      <w:r>
        <w:continuationSeparator/>
      </w:r>
    </w:p>
  </w:footnote>
  <w:footnote w:id="1">
    <w:p w14:paraId="3D4A5404" w14:textId="77777777" w:rsidR="00604108" w:rsidRDefault="00604108" w:rsidP="00604108">
      <w:pPr>
        <w:pStyle w:val="FootnoteText"/>
      </w:pPr>
      <w:r>
        <w:rPr>
          <w:rStyle w:val="FootnoteReference"/>
        </w:rPr>
        <w:footnoteRef/>
      </w:r>
      <w:r>
        <w:t xml:space="preserve"> </w:t>
      </w:r>
      <w:r w:rsidRPr="00B86A1C">
        <w:rPr>
          <w:rFonts w:ascii="Arial" w:hAnsi="Arial" w:cs="Arial"/>
          <w:sz w:val="18"/>
          <w:szCs w:val="18"/>
        </w:rPr>
        <w:t>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5F185" w14:textId="77777777" w:rsidR="00CE5BE6" w:rsidRDefault="0081363B">
    <w:pPr>
      <w:tabs>
        <w:tab w:val="center" w:pos="3780"/>
        <w:tab w:val="right" w:pos="9360"/>
        <w:tab w:val="right" w:pos="9000"/>
      </w:tabs>
      <w:spacing w:after="0" w:line="240" w:lineRule="auto"/>
      <w:jc w:val="right"/>
      <w:rPr>
        <w:rFonts w:ascii="Arial" w:eastAsia="Arial" w:hAnsi="Arial" w:cs="Arial"/>
        <w:sz w:val="18"/>
        <w:szCs w:val="18"/>
      </w:rPr>
    </w:pPr>
    <w:r>
      <w:rPr>
        <w:rFonts w:ascii="Arial" w:eastAsia="Arial" w:hAnsi="Arial" w:cs="Arial"/>
        <w:sz w:val="18"/>
        <w:szCs w:val="18"/>
      </w:rPr>
      <w:t xml:space="preserve">International Conference on Smart and Advanced Manufacturing 2024 (ICSAM 2024) </w:t>
    </w:r>
  </w:p>
  <w:p w14:paraId="188F73E1" w14:textId="77777777" w:rsidR="00CE5BE6" w:rsidRDefault="0081363B">
    <w:pPr>
      <w:tabs>
        <w:tab w:val="center" w:pos="3780"/>
        <w:tab w:val="right" w:pos="9360"/>
        <w:tab w:val="right" w:pos="9000"/>
      </w:tabs>
      <w:spacing w:after="0" w:line="240" w:lineRule="auto"/>
      <w:jc w:val="right"/>
      <w:rPr>
        <w:i/>
        <w:sz w:val="16"/>
        <w:szCs w:val="16"/>
      </w:rPr>
    </w:pPr>
    <w:r>
      <w:rPr>
        <w:rFonts w:ascii="Arial" w:eastAsia="Arial" w:hAnsi="Arial" w:cs="Arial"/>
        <w:i/>
        <w:sz w:val="16"/>
        <w:szCs w:val="16"/>
      </w:rPr>
      <w:t>“</w:t>
    </w:r>
    <w:r>
      <w:rPr>
        <w:rFonts w:ascii="Roboto" w:eastAsia="Roboto" w:hAnsi="Roboto" w:cs="Roboto"/>
        <w:b/>
        <w:i/>
        <w:color w:val="202124"/>
        <w:sz w:val="16"/>
        <w:szCs w:val="16"/>
        <w:highlight w:val="white"/>
      </w:rPr>
      <w:t>ADVANCING SUSTAINABILITY, ENHANCING WELLBEING: ENVISIONING TOMORROW'S GLOBAL ECOSYSTEM</w:t>
    </w:r>
    <w:r>
      <w:rPr>
        <w:rFonts w:ascii="Arial" w:eastAsia="Arial" w:hAnsi="Arial" w:cs="Arial"/>
        <w:i/>
        <w:sz w:val="16"/>
        <w:szCs w:val="16"/>
      </w:rPr>
      <w:t>”</w:t>
    </w:r>
  </w:p>
  <w:p w14:paraId="525D3C2E" w14:textId="77777777" w:rsidR="00CE5BE6" w:rsidRDefault="00CE5BE6">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08"/>
    <w:rsid w:val="00043699"/>
    <w:rsid w:val="001123D2"/>
    <w:rsid w:val="001719E9"/>
    <w:rsid w:val="00183D02"/>
    <w:rsid w:val="002B4D40"/>
    <w:rsid w:val="0030019F"/>
    <w:rsid w:val="003717D6"/>
    <w:rsid w:val="00392FDF"/>
    <w:rsid w:val="003A6D50"/>
    <w:rsid w:val="004D7901"/>
    <w:rsid w:val="00604108"/>
    <w:rsid w:val="0063014B"/>
    <w:rsid w:val="00642A6C"/>
    <w:rsid w:val="00666D13"/>
    <w:rsid w:val="0081363B"/>
    <w:rsid w:val="00957BB7"/>
    <w:rsid w:val="009F7B2C"/>
    <w:rsid w:val="00A679AE"/>
    <w:rsid w:val="00CE5BE6"/>
    <w:rsid w:val="00D222AD"/>
    <w:rsid w:val="00EA5801"/>
    <w:rsid w:val="00EB053A"/>
    <w:rsid w:val="00FF0BE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4B62"/>
  <w15:chartTrackingRefBased/>
  <w15:docId w15:val="{AEAACAD8-4DD0-4B66-AF9D-8AA3C299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108"/>
    <w:rPr>
      <w:rFonts w:ascii="Calibri" w:eastAsia="Calibri" w:hAnsi="Calibri" w:cs="Calibri"/>
      <w:kern w:val="0"/>
      <w:lang w:eastAsia="en-MY"/>
      <w14:ligatures w14:val="none"/>
    </w:rPr>
  </w:style>
  <w:style w:type="paragraph" w:styleId="Heading1">
    <w:name w:val="heading 1"/>
    <w:basedOn w:val="Normal"/>
    <w:next w:val="Normal"/>
    <w:link w:val="Heading1Char"/>
    <w:uiPriority w:val="9"/>
    <w:qFormat/>
    <w:rsid w:val="00604108"/>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604108"/>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04108"/>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04108"/>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04108"/>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04108"/>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04108"/>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04108"/>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04108"/>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108"/>
    <w:rPr>
      <w:rFonts w:eastAsiaTheme="majorEastAsia" w:cstheme="majorBidi"/>
      <w:color w:val="272727" w:themeColor="text1" w:themeTint="D8"/>
    </w:rPr>
  </w:style>
  <w:style w:type="paragraph" w:styleId="Title">
    <w:name w:val="Title"/>
    <w:basedOn w:val="Normal"/>
    <w:next w:val="Normal"/>
    <w:link w:val="TitleChar"/>
    <w:uiPriority w:val="10"/>
    <w:qFormat/>
    <w:rsid w:val="0060410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04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108"/>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04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108"/>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04108"/>
    <w:rPr>
      <w:i/>
      <w:iCs/>
      <w:color w:val="404040" w:themeColor="text1" w:themeTint="BF"/>
    </w:rPr>
  </w:style>
  <w:style w:type="paragraph" w:styleId="ListParagraph">
    <w:name w:val="List Paragraph"/>
    <w:basedOn w:val="Normal"/>
    <w:uiPriority w:val="34"/>
    <w:qFormat/>
    <w:rsid w:val="00604108"/>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04108"/>
    <w:rPr>
      <w:i/>
      <w:iCs/>
      <w:color w:val="0F4761" w:themeColor="accent1" w:themeShade="BF"/>
    </w:rPr>
  </w:style>
  <w:style w:type="paragraph" w:styleId="IntenseQuote">
    <w:name w:val="Intense Quote"/>
    <w:basedOn w:val="Normal"/>
    <w:next w:val="Normal"/>
    <w:link w:val="IntenseQuoteChar"/>
    <w:uiPriority w:val="30"/>
    <w:qFormat/>
    <w:rsid w:val="0060410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04108"/>
    <w:rPr>
      <w:i/>
      <w:iCs/>
      <w:color w:val="0F4761" w:themeColor="accent1" w:themeShade="BF"/>
    </w:rPr>
  </w:style>
  <w:style w:type="character" w:styleId="IntenseReference">
    <w:name w:val="Intense Reference"/>
    <w:basedOn w:val="DefaultParagraphFont"/>
    <w:uiPriority w:val="32"/>
    <w:qFormat/>
    <w:rsid w:val="00604108"/>
    <w:rPr>
      <w:b/>
      <w:bCs/>
      <w:smallCaps/>
      <w:color w:val="0F4761" w:themeColor="accent1" w:themeShade="BF"/>
      <w:spacing w:val="5"/>
    </w:rPr>
  </w:style>
  <w:style w:type="character" w:styleId="Hyperlink">
    <w:name w:val="Hyperlink"/>
    <w:basedOn w:val="DefaultParagraphFont"/>
    <w:uiPriority w:val="99"/>
    <w:unhideWhenUsed/>
    <w:rsid w:val="00604108"/>
    <w:rPr>
      <w:color w:val="467886" w:themeColor="hyperlink"/>
      <w:u w:val="single"/>
    </w:rPr>
  </w:style>
  <w:style w:type="paragraph" w:styleId="FootnoteText">
    <w:name w:val="footnote text"/>
    <w:basedOn w:val="Normal"/>
    <w:link w:val="FootnoteTextChar"/>
    <w:uiPriority w:val="99"/>
    <w:semiHidden/>
    <w:unhideWhenUsed/>
    <w:rsid w:val="006041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4108"/>
    <w:rPr>
      <w:rFonts w:ascii="Calibri" w:eastAsia="Calibri" w:hAnsi="Calibri" w:cs="Calibri"/>
      <w:kern w:val="0"/>
      <w:sz w:val="20"/>
      <w:szCs w:val="20"/>
      <w:lang w:eastAsia="en-MY"/>
      <w14:ligatures w14:val="none"/>
    </w:rPr>
  </w:style>
  <w:style w:type="character" w:styleId="FootnoteReference">
    <w:name w:val="footnote reference"/>
    <w:basedOn w:val="DefaultParagraphFont"/>
    <w:uiPriority w:val="99"/>
    <w:semiHidden/>
    <w:unhideWhenUsed/>
    <w:rsid w:val="006041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pastyle.org/index.aspx" TargetMode="External"/><Relationship Id="rId4" Type="http://schemas.openxmlformats.org/officeDocument/2006/relationships/settings" Target="settings.xml"/><Relationship Id="rId9" Type="http://schemas.openxmlformats.org/officeDocument/2006/relationships/hyperlink" Target="http://www.apastyle.org/index.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F36BD0AE1242B122325E5BE960A6" ma:contentTypeVersion="18" ma:contentTypeDescription="Create a new document." ma:contentTypeScope="" ma:versionID="578ca97877c3c276772d91f67eb1cd10">
  <xsd:schema xmlns:xsd="http://www.w3.org/2001/XMLSchema" xmlns:xs="http://www.w3.org/2001/XMLSchema" xmlns:p="http://schemas.microsoft.com/office/2006/metadata/properties" xmlns:ns2="40dc669c-1c23-4ff8-8e93-d46c391330ae" xmlns:ns3="0568f655-398e-4353-843a-e994c913371e" targetNamespace="http://schemas.microsoft.com/office/2006/metadata/properties" ma:root="true" ma:fieldsID="f10bfc0e3464eac9292d82dadb52158d" ns2:_="" ns3:_="">
    <xsd:import namespace="40dc669c-1c23-4ff8-8e93-d46c391330ae"/>
    <xsd:import namespace="0568f655-398e-4353-843a-e994c91337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669c-1c23-4ff8-8e93-d46c39133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f53b18-50df-45e7-80ee-dd1a395fc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8f655-398e-4353-843a-e994c91337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202f-3a80-4817-947e-656a6f338e4a}" ma:internalName="TaxCatchAll" ma:showField="CatchAllData" ma:web="0568f655-398e-4353-843a-e994c9133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C7655-245F-4A3F-8051-A70D86505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669c-1c23-4ff8-8e93-d46c391330ae"/>
    <ds:schemaRef ds:uri="0568f655-398e-4353-843a-e994c9133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B015-4D40-4358-9E48-38D92BC4E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ZAHARINIE BINTI TUAN ZAHARI</dc:creator>
  <cp:keywords/>
  <dc:description/>
  <cp:lastModifiedBy>Mohd.Fadzil Jamaludin</cp:lastModifiedBy>
  <cp:revision>6</cp:revision>
  <dcterms:created xsi:type="dcterms:W3CDTF">2024-07-16T07:09:00Z</dcterms:created>
  <dcterms:modified xsi:type="dcterms:W3CDTF">2024-10-04T02:37:00Z</dcterms:modified>
</cp:coreProperties>
</file>